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D02EE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02EEE" w:rsidRDefault="001C727B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2EE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02EEE" w:rsidRDefault="001C727B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02.07.2021 N 311-ФЗ</w:t>
            </w:r>
            <w:r>
              <w:rPr>
                <w:sz w:val="48"/>
              </w:rPr>
              <w:br/>
              <w:t>"О внесении изменений в Трудовой кодекс Российской Федерации"</w:t>
            </w:r>
          </w:p>
        </w:tc>
      </w:tr>
      <w:tr w:rsidR="00D02EE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02EEE" w:rsidRDefault="001C727B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26.08.2025</w:t>
            </w:r>
            <w:r>
              <w:rPr>
                <w:sz w:val="28"/>
              </w:rPr>
              <w:br/>
              <w:t> </w:t>
            </w:r>
            <w:bookmarkStart w:id="0" w:name="_GoBack"/>
            <w:bookmarkEnd w:id="0"/>
          </w:p>
        </w:tc>
      </w:tr>
    </w:tbl>
    <w:p w:rsidR="00D02EEE" w:rsidRDefault="00D02EEE">
      <w:pPr>
        <w:pStyle w:val="ConsPlusNormal0"/>
        <w:sectPr w:rsidR="00D02EE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02EEE" w:rsidRDefault="00D02EEE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D02EEE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02EEE" w:rsidRDefault="001C727B">
            <w:pPr>
              <w:pStyle w:val="ConsPlusNormal0"/>
            </w:pPr>
            <w:r>
              <w:t>2 июля 2021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02EEE" w:rsidRDefault="001C727B">
            <w:pPr>
              <w:pStyle w:val="ConsPlusNormal0"/>
              <w:jc w:val="right"/>
            </w:pPr>
            <w:r>
              <w:t>N 311-ФЗ</w:t>
            </w:r>
          </w:p>
        </w:tc>
      </w:tr>
    </w:tbl>
    <w:p w:rsidR="00D02EEE" w:rsidRDefault="00D02EE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2EEE" w:rsidRDefault="00D02EEE">
      <w:pPr>
        <w:pStyle w:val="ConsPlusNormal0"/>
        <w:jc w:val="both"/>
      </w:pPr>
    </w:p>
    <w:p w:rsidR="00D02EEE" w:rsidRDefault="001C727B">
      <w:pPr>
        <w:pStyle w:val="ConsPlusTitle0"/>
        <w:jc w:val="center"/>
      </w:pPr>
      <w:r>
        <w:t>РОССИЙСКАЯ ФЕДЕРАЦИЯ</w:t>
      </w:r>
    </w:p>
    <w:p w:rsidR="00D02EEE" w:rsidRDefault="00D02EEE">
      <w:pPr>
        <w:pStyle w:val="ConsPlusTitle0"/>
        <w:jc w:val="center"/>
      </w:pPr>
    </w:p>
    <w:p w:rsidR="00D02EEE" w:rsidRDefault="001C727B">
      <w:pPr>
        <w:pStyle w:val="ConsPlusTitle0"/>
        <w:jc w:val="center"/>
      </w:pPr>
      <w:r>
        <w:t>ФЕДЕРАЛЬНЫЙ ЗАКОН</w:t>
      </w:r>
    </w:p>
    <w:p w:rsidR="00D02EEE" w:rsidRDefault="00D02EEE">
      <w:pPr>
        <w:pStyle w:val="ConsPlusTitle0"/>
        <w:jc w:val="center"/>
      </w:pPr>
    </w:p>
    <w:p w:rsidR="00D02EEE" w:rsidRDefault="001C727B">
      <w:pPr>
        <w:pStyle w:val="ConsPlusTitle0"/>
        <w:jc w:val="center"/>
      </w:pPr>
      <w:r>
        <w:t>О ВНЕСЕНИИ ИЗМЕНЕНИЙ В ТРУДОВОЙ КОДЕКС РОССИЙСКОЙ ФЕДЕРАЦИИ</w:t>
      </w:r>
    </w:p>
    <w:p w:rsidR="00D02EEE" w:rsidRDefault="00D02EEE">
      <w:pPr>
        <w:pStyle w:val="ConsPlusNormal0"/>
        <w:jc w:val="center"/>
      </w:pPr>
    </w:p>
    <w:p w:rsidR="00D02EEE" w:rsidRDefault="001C727B">
      <w:pPr>
        <w:pStyle w:val="ConsPlusNormal0"/>
        <w:jc w:val="right"/>
      </w:pPr>
      <w:r>
        <w:t>Принят</w:t>
      </w:r>
    </w:p>
    <w:p w:rsidR="00D02EEE" w:rsidRDefault="001C727B">
      <w:pPr>
        <w:pStyle w:val="ConsPlusNormal0"/>
        <w:jc w:val="right"/>
      </w:pPr>
      <w:r>
        <w:t>Государственной Думой</w:t>
      </w:r>
    </w:p>
    <w:p w:rsidR="00D02EEE" w:rsidRDefault="001C727B">
      <w:pPr>
        <w:pStyle w:val="ConsPlusNormal0"/>
        <w:jc w:val="right"/>
      </w:pPr>
      <w:r>
        <w:t>17 июня 2021 года</w:t>
      </w:r>
    </w:p>
    <w:p w:rsidR="00D02EEE" w:rsidRDefault="00D02EEE">
      <w:pPr>
        <w:pStyle w:val="ConsPlusNormal0"/>
        <w:jc w:val="right"/>
      </w:pPr>
    </w:p>
    <w:p w:rsidR="00D02EEE" w:rsidRDefault="001C727B">
      <w:pPr>
        <w:pStyle w:val="ConsPlusNormal0"/>
        <w:jc w:val="right"/>
      </w:pPr>
      <w:r>
        <w:t>Одобрен</w:t>
      </w:r>
    </w:p>
    <w:p w:rsidR="00D02EEE" w:rsidRDefault="001C727B">
      <w:pPr>
        <w:pStyle w:val="ConsPlusNormal0"/>
        <w:jc w:val="right"/>
      </w:pPr>
      <w:r>
        <w:t>Советом Федерации</w:t>
      </w:r>
    </w:p>
    <w:p w:rsidR="00D02EEE" w:rsidRDefault="001C727B">
      <w:pPr>
        <w:pStyle w:val="ConsPlusNormal0"/>
        <w:jc w:val="right"/>
      </w:pPr>
      <w:r>
        <w:t>23 июня 2021 года</w:t>
      </w:r>
    </w:p>
    <w:p w:rsidR="00D02EEE" w:rsidRDefault="00D02EEE">
      <w:pPr>
        <w:pStyle w:val="ConsPlusNormal0"/>
        <w:jc w:val="center"/>
      </w:pPr>
    </w:p>
    <w:p w:rsidR="00D02EEE" w:rsidRDefault="001C727B">
      <w:pPr>
        <w:pStyle w:val="ConsPlusTitle0"/>
        <w:ind w:firstLine="540"/>
        <w:jc w:val="both"/>
        <w:outlineLvl w:val="0"/>
      </w:pPr>
      <w:r>
        <w:t>Статья 1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 xml:space="preserve">Внести в Трудовой </w:t>
      </w:r>
      <w:hyperlink r:id="rId9" w:tooltip="&quot;Трудовой кодекс Российской Федерации&quot; от 30.12.2001 N 197-ФЗ (ред. от 22.11.2021) (с изм. и доп., вступ. в силу с 30.11.2021) ------------ Недействующая редакция {КонсультантПлюс}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</w:t>
      </w:r>
      <w:r>
        <w:t>ельства Российской Федерации, 2002, N 1, ст. 3; 2004, N 35, ст. 3607; 2005, N 19, ст. 1752; 2006, N 27, ст. 2878; N 52, ст. 5498; 2007, N 41, ст. 4844; 2008, N 9, ст. 812; N 30, ст. 3613, 3616; 2009, N 1, ст. 17, 21; N 19, ст. 2270; N 29, ст. 3604; N 30, с</w:t>
      </w:r>
      <w:r>
        <w:t>т. 3732; N 48, ст. 5717; 2011, N 27, ст. 3880; N 30, ст. 4586, 4590, 4591; N 45, ст. 6333; N 49, ст. 7015, 7031; 2013, N 19, ст. 2322; N 27, ст. 3477; N 48, ст. 6165; N 52, ст. 6986; 2015, N 14, ст. 2022; N 29, ст. 4356) следующие изменения: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 xml:space="preserve">1) в </w:t>
      </w:r>
      <w:hyperlink r:id="rId10" w:tooltip="&quot;Трудовой кодекс Российской Федерации&quot; от 30.12.2001 N 197-ФЗ (ред. от 22.11.2021) (с изм. и доп., вступ. в силу с 30.11.2021) ------------ Недействующая редакция {КонсультантПлюс}">
        <w:r>
          <w:rPr>
            <w:color w:val="0000FF"/>
          </w:rPr>
          <w:t>части первой статьи 22</w:t>
        </w:r>
      </w:hyperlink>
      <w:r>
        <w:t>: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 xml:space="preserve">а) </w:t>
      </w:r>
      <w:hyperlink r:id="rId11" w:tooltip="&quot;Трудовой кодекс Российской Федерации&quot; от 30.12.2001 N 197-ФЗ (ред. от 22.11.2021) (с изм. и доп., вступ. в силу с 30.11.2021) ------------ Недействующая редакция {КонсультантПлюс}">
        <w:r>
          <w:rPr>
            <w:color w:val="0000FF"/>
          </w:rPr>
          <w:t>абзац пятый</w:t>
        </w:r>
      </w:hyperlink>
      <w:r>
        <w:t xml:space="preserve"> дополнить словами ", требований охраны труда";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 xml:space="preserve">б) </w:t>
      </w:r>
      <w:hyperlink r:id="rId12" w:tooltip="&quot;Трудовой кодекс Российской Федерации&quot; от 30.12.2001 N 197-ФЗ (ред. от 22.11.2021) (с изм. и доп., вступ. в силу с 30.11.2021)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"проводить самостоятельно оценку соблюдения требований трудового законодательства и иных нормативных правовых актов, содержащих нормы трудового права (самообследование).</w:t>
      </w:r>
      <w:r>
        <w:t>";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 xml:space="preserve">2) в </w:t>
      </w:r>
      <w:hyperlink r:id="rId13" w:tooltip="&quot;Трудовой кодекс Российской Федерации&quot; от 30.12.2001 N 197-ФЗ (ред. от 22.11.2021) (с изм. и доп., вступ. в силу с 30.11.2021) ------------ Недействующая редакция {КонсультантПлюс}">
        <w:r>
          <w:rPr>
            <w:color w:val="0000FF"/>
          </w:rPr>
          <w:t>части первой статьи 76</w:t>
        </w:r>
      </w:hyperlink>
      <w:r>
        <w:t>: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 xml:space="preserve">а) </w:t>
      </w:r>
      <w:hyperlink r:id="rId14" w:tooltip="&quot;Трудовой кодекс Российской Федерации&quot; от 30.12.2001 N 197-ФЗ (ред. от 22.11.2021) (с изм. и доп., вступ. в силу с 30.11.2021)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новым абзацем шестым следующего содержания: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 xml:space="preserve">"не применяющего выданные ему в установленном порядке средства индивидуальной защиты, применение которых является обязательным при выполнении работ с вредными </w:t>
      </w:r>
      <w:r>
        <w:t>и (или) опасными условиями труда, а также на работах, выполняемых в особых температурных условиях;";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 xml:space="preserve">б) </w:t>
      </w:r>
      <w:hyperlink r:id="rId15" w:tooltip="&quot;Трудовой кодекс Российской Федерации&quot; от 30.12.2001 N 197-ФЗ (ред. от 22.11.2021) (с изм. и доп., вступ. в силу с 30.11.2021) ------------ Недействующая редакция {КонсультантПлюс}">
        <w:r>
          <w:rPr>
            <w:color w:val="0000FF"/>
          </w:rPr>
          <w:t>абзацы шестой</w:t>
        </w:r>
      </w:hyperlink>
      <w:r>
        <w:t xml:space="preserve"> - </w:t>
      </w:r>
      <w:hyperlink r:id="rId16" w:tooltip="&quot;Трудовой кодекс Российской Федерации&quot; от 30.12.2001 N 197-ФЗ (ред. от 22.11.2021) (с изм. и доп., вступ. в силу с 30.11.2021) ------------ Недействующая редакция {КонсультантПлюс}">
        <w:r>
          <w:rPr>
            <w:color w:val="0000FF"/>
          </w:rPr>
          <w:t>восьмой</w:t>
        </w:r>
      </w:hyperlink>
      <w:r>
        <w:t xml:space="preserve"> считать соответственно абзацами седьм</w:t>
      </w:r>
      <w:r>
        <w:t>ым - девятым;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 xml:space="preserve">3) </w:t>
      </w:r>
      <w:hyperlink r:id="rId17" w:tooltip="&quot;Трудовой кодекс Российской Федерации&quot; от 30.12.2001 N 197-ФЗ (ред. от 22.11.2021) (с изм. и доп., вступ. в силу с 30.11.2021) ------------ Недействующая редакция {КонсультантПлюс}">
        <w:r>
          <w:rPr>
            <w:color w:val="0000FF"/>
          </w:rPr>
          <w:t>часть первую статьи 157</w:t>
        </w:r>
      </w:hyperlink>
      <w:r>
        <w:t xml:space="preserve"> дополнить словами ", за исключением случаев, предусмотренных </w:t>
      </w:r>
      <w:r>
        <w:lastRenderedPageBreak/>
        <w:t>настоящим Кодексом";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 xml:space="preserve">4) </w:t>
      </w:r>
      <w:hyperlink r:id="rId18" w:tooltip="&quot;Трудовой кодекс Российской Федерации&quot; от 30.12.2001 N 197-ФЗ (ред. от 22.11.2021) (с изм. и доп., вступ. в силу с 30.11.2021) ------------ Недействующая редакция {КонсультантПлюс}">
        <w:r>
          <w:rPr>
            <w:color w:val="0000FF"/>
          </w:rPr>
          <w:t>статью 185</w:t>
        </w:r>
      </w:hyperlink>
      <w:r>
        <w:t xml:space="preserve"> изложить в следующей редак</w:t>
      </w:r>
      <w:r>
        <w:t>ции: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>"Статья 185. Гарантии работникам, направляемым на медицинский осмотр и (или) обязательное психиатрическое освидетельствование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>На время прохождения медицинского осмотра и (или) обязательного психиатрического освидетельствования за работниками, обязан</w:t>
      </w:r>
      <w:r>
        <w:t>ными в соответствии с настоящим Кодексом, иными нормативными правовыми актами, содержащими нормы трудового права, проходить такие осмотр и (или) освидетельствование, сохраняются место работы (должность) и средний заработок по месту работы.";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 xml:space="preserve">5) </w:t>
      </w:r>
      <w:hyperlink r:id="rId19" w:tooltip="&quot;Трудовой кодекс Российской Федерации&quot; от 30.12.2001 N 197-ФЗ (ред. от 22.11.2021) (с изм. и доп., вступ. в силу с 30.11.2021) ------------ Недействующая редакция {КонсультантПлюс}">
        <w:r>
          <w:rPr>
            <w:color w:val="0000FF"/>
          </w:rPr>
          <w:t>статью 209</w:t>
        </w:r>
      </w:hyperlink>
      <w:r>
        <w:t xml:space="preserve"> изложить в следующей редакции: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>"Статья 209. Основные понятия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>Охрана труда - система сохранения жизни и здоровья работников в процессе трудовой деятельности, включающая в себя правовые, социально-экономичес</w:t>
      </w:r>
      <w:r>
        <w:t>кие, организационно-технические, санитарно-гигиенические, лечебно-профилактические, реабилитационные и иные мероприятия.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 xml:space="preserve">Условия труда - совокупность факторов производственной среды и трудового процесса, оказывающих влияние на работоспособность и здоровье </w:t>
      </w:r>
      <w:r>
        <w:t>работника.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Безопасные условия труда - условия труда, при которых воздействие на работающих вредных и (или) опасных производственных факторов исключено либо уровни воздействия таких факторов не превышают установленных нормативов.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Вредный производственный фа</w:t>
      </w:r>
      <w:r>
        <w:t>ктор - фактор производственной среды или трудового процесса, воздействие которого может привести к профессиональному заболеванию работника.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Опасный производственный фактор - фактор производственной среды или трудового процесса, воздействие которого может п</w:t>
      </w:r>
      <w:r>
        <w:t>ривести к травме или смерти работника.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Опасность - потенциальный источник нанесения вреда, представляющий угрозу жизни и (или) здоровью работника в процессе трудовой деятельности.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Рабочее место - место, где работник должен находиться или куда ему необходим</w:t>
      </w:r>
      <w:r>
        <w:t>о прибыть в связи с его работой и которое прямо или косвенно находится под контролем работодателя. Общие требования к организации безопасного рабочего места устанавливаются федеральным органом исполнительной власти, осуществляющим функции по выработке и ре</w:t>
      </w:r>
      <w:r>
        <w:t>ализации государственной политики и нормативно-правовому регулированию в сфере труда, с учетом мнения Российской трехсторонней комиссии по регулированию социально-трудовых отношений.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Средство индивидуальной защиты - средство, используемое для предотвращени</w:t>
      </w:r>
      <w:r>
        <w:t>я или уменьшения воздействия на работника вредных и (или) опасных производственных факторов, особых температурных условий, а также для защиты от загрязнения.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Средства коллективной защиты - технические средства защиты работников, конструктивно и (или) функц</w:t>
      </w:r>
      <w:r>
        <w:t>ионально связанные с производственным оборудованием, производственным процессом, производственным зданием (помещением), производственной площадкой, производственной зоной, рабочим местом (рабочими местами) и используемые для предотвращения или уменьшения в</w:t>
      </w:r>
      <w:r>
        <w:t>оздействия на работников вредных и (или) опасных производственных факторов.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Производственная деятельность - совокупность действий работников с применением средств труда, необходимых для превращения ресурсов в готовую продукцию, включающих в себя производст</w:t>
      </w:r>
      <w:r>
        <w:t>во и переработку различных видов сырья, строительство, оказание различных видов услуг.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Требования охраны труда - государственные нормативные требования охраны труда, а также требования охраны труда, установленные локальными нормативными актами работодателя, в том числе правилами (стандартами) организации и инструкциями по охране труда.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Госуд</w:t>
      </w:r>
      <w:r>
        <w:t>арственная экспертиза условий труда - оценка соответствия объекта экспертизы государственным нормативным требованиям охраны труда.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Профессиональный риск - вероятность причинения вреда жизни и (или) здоровью работника в результате воздействия на него вредно</w:t>
      </w:r>
      <w:r>
        <w:t>го и (или) опасного производственного фактора при исполнении им своей трудовой функции с учетом возможной тяжести повреждения здоровья.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Управление профессиональными рисками - комплекс взаимосвязанных мероприятий и процедур, являющихся элементами системы уп</w:t>
      </w:r>
      <w:r>
        <w:t>равления охраной труда и включающих в себя выявление опасностей, оценку профессиональных рисков и применение мер по снижению уровней профессиональных рисков или недопущению повышения их уровней, мониторинг и пересмотр выявленных профессиональных рисков.";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 xml:space="preserve">6) </w:t>
      </w:r>
      <w:hyperlink r:id="rId20" w:tooltip="&quot;Трудовой кодекс Российской Федерации&quot; от 30.12.2001 N 197-ФЗ (ред. от 22.11.2021) (с изм. и доп., вступ. в силу с 30.11.2021)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статьей 209.1 следующего содержания: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>"Статья 209.1. Основные принципы обеспечения безопасности труда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>Основными принципами обеспечения безопасности труда являются: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предупреждение и профилактика опасностей;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минимиза</w:t>
      </w:r>
      <w:r>
        <w:t>ция повреждения здоровья работников.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Принцип предупреждения и профилактики опасностей означает, что работодатель систематически должен реализовывать мероприятия по улучшению условий труда, включая ликвидацию или снижение уровней профессиональных рисков или</w:t>
      </w:r>
      <w:r>
        <w:t xml:space="preserve"> недопущение повышения их уровней, с соблюдением приоритетности реализации таких мероприятий.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Принцип минимизации повреждения здоровья работников означает, что работодателем должны быть предусмотрены меры, обеспечивающие постоянную готовность к локализации</w:t>
      </w:r>
      <w:r>
        <w:t xml:space="preserve"> (минимизации) и ликвидации последствий реализации профессиональных рисков.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Приоритетность реализации мероприятий по улучшению условий и охраны труда, ликвидации или снижению уровней профессиональных рисков либо недопущению повышения их уровней устанавливается в примерном перечне, указанном в части третьей статьи 225 настоящего Ко</w:t>
      </w:r>
      <w:r>
        <w:t>декса.";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 xml:space="preserve">7) </w:t>
      </w:r>
      <w:hyperlink r:id="rId21" w:tooltip="&quot;Трудовой кодекс Российской Федерации&quot; от 30.12.2001 N 197-ФЗ (ред. от 22.11.2021) (с изм. и доп., вступ. в силу с 30.11.2021) ------------ Недействующая редакция {КонсультантПлюс}">
        <w:r>
          <w:rPr>
            <w:color w:val="0000FF"/>
          </w:rPr>
          <w:t>статью 210</w:t>
        </w:r>
      </w:hyperlink>
      <w:r>
        <w:t xml:space="preserve"> изложить в следующей редакции: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>"Статья 210. Основные направления государственной политики в области охраны труда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>Основными направлениями государственной политики в области охраны тру</w:t>
      </w:r>
      <w:r>
        <w:t>да являются: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обеспечение приоритета сохранения жизни и здоровья работников;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принятие и реализация федеральных законов и иных нормативных правовых актов Российской Федерации, законов и иных нормативных правовых актов субъектов Российской Федерации в области</w:t>
      </w:r>
      <w:r>
        <w:t xml:space="preserve"> охраны труда, в том числе содержащих государственные нормативные требования охраны труда;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государственное управление охраной труда;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государственная экспертиза условий труда;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предупреждение производственного травматизма и профессиональных заболеваний;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форм</w:t>
      </w:r>
      <w:r>
        <w:t>ирование основ для оценки и управления профессиональными рисками;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участие государства в финансировании мероприятий по охране труда;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разработка мероприятий по улучшению условий и охраны труда;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координация деятельности в области охраны труда, охраны окружающей среды и других видов экономической и социальной деятельности;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проведение эффективной налоговой политики, стимулирующей создание безопасных условий труда, разработку и внедрение безопасных т</w:t>
      </w:r>
      <w:r>
        <w:t>ехники и технологий, производство средств индивидуальной и коллективной защиты работников;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создание условий для формирования здорового образа жизни работников;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установление и совершенствование порядка проведения специальной оценки условий труда и экспертиз</w:t>
      </w:r>
      <w:r>
        <w:t>ы качества проведения специальной оценки условий труда;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установление гарантий и компенсаций за работу с вредными и (или) опасными условиями труда;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международное сотрудничество в области охраны труда;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 xml:space="preserve">распространение передового отечественного и зарубежного </w:t>
      </w:r>
      <w:r>
        <w:t>опыта работы по улучшению условий и охраны труда;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организация мониторинга состояния условий и охраны труда и государственной статистической отчетности об условиях труда, а также о производственном травматизме, профессиональной заболеваемости и об их матери</w:t>
      </w:r>
      <w:r>
        <w:t>альных последствиях;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обеспечение социальной защиты работников посредством обязательного социального страхования от несчастных случаев на производстве и профессиональных заболеваний и экономической заинтересованности работодателей в снижении профессиональны</w:t>
      </w:r>
      <w:r>
        <w:t>х рисков;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защита законных интересов работников, пострадавших от несчастных случаев на производстве и профессиональных заболеваний, а также членов их семей на основе обязательного социального страхования работников от несчастных случаев на производстве и пр</w:t>
      </w:r>
      <w:r>
        <w:t>офессиональных заболеваний;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федеральный государственный контроль (надзор) за соблюдением трудового законодательства и иных нормативных правовых актов, содержащих нормы трудового права, включающий в себя проведение проверок соблюдения государственных нормат</w:t>
      </w:r>
      <w:r>
        <w:t>ивных требований охраны труда;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содействие общественному контролю за соблюдением прав и законных интересов работников в области охраны труда.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Реализация основных направлений государственной политики в области охраны труда обеспечивается согласованными дейст</w:t>
      </w:r>
      <w:r>
        <w:t>виями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самоуправления, работодателей, объединений работодателей, профессиональных союзов, их объединений, иных уполномоченн</w:t>
      </w:r>
      <w:r>
        <w:t>ых работниками представительных органов по вопросам охраны труда.";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 xml:space="preserve">8) наименование </w:t>
      </w:r>
      <w:hyperlink r:id="rId22" w:tooltip="&quot;Трудовой кодекс Российской Федерации&quot; от 30.12.2001 N 197-ФЗ (ред. от 22.11.2021) (с изм. и доп., вступ. в силу с 30.11.2021) ------------ Недействующая редакция {КонсультантПлюс}">
        <w:r>
          <w:rPr>
            <w:color w:val="0000FF"/>
          </w:rPr>
          <w:t>главы 34</w:t>
        </w:r>
      </w:hyperlink>
      <w:r>
        <w:t xml:space="preserve"> изложить в следующей редакции: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jc w:val="center"/>
      </w:pPr>
      <w:r>
        <w:t>"Глава 34. ГОСУДАРСТВЕННОЕ УПРАВЛЕНИЕ ОХРАНОЙ ТРУДА</w:t>
      </w:r>
    </w:p>
    <w:p w:rsidR="00D02EEE" w:rsidRDefault="001C727B">
      <w:pPr>
        <w:pStyle w:val="ConsPlusNormal0"/>
        <w:jc w:val="center"/>
      </w:pPr>
      <w:r>
        <w:t>И ТРЕБОВАНИЯ ОХРАНЫ ТРУДА";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>9</w:t>
      </w:r>
      <w:r>
        <w:t xml:space="preserve">) </w:t>
      </w:r>
      <w:hyperlink r:id="rId23" w:tooltip="&quot;Трудовой кодекс Российской Федерации&quot; от 30.12.2001 N 197-ФЗ (ред. от 22.11.2021) (с изм. и доп., вступ. в силу с 30.11.2021) ------------ Недействующая редакция {КонсультантПлюс}">
        <w:r>
          <w:rPr>
            <w:color w:val="0000FF"/>
          </w:rPr>
          <w:t>статью 211</w:t>
        </w:r>
      </w:hyperlink>
      <w:r>
        <w:t xml:space="preserve"> изложить в следующей редакции: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>"Статья 211. Государственное управление охраной труда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 xml:space="preserve">Государственное управление охраной труда осуществляется Правительством Российской Федерации непосредственно </w:t>
      </w:r>
      <w:r>
        <w:t>или по его поручению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труда, а также другими федеральными органами исполнительной власти в пред</w:t>
      </w:r>
      <w:r>
        <w:t>елах их полномочий.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Федеральные органы исполнительной власти, которым предоставлено право осуществлять отдельные функции по нормативно-правовому регулированию, специальные разрешительные, надзорные и контрольные функции в области охраны труда, обязаны согласовывать принимаемы</w:t>
      </w:r>
      <w:r>
        <w:t>е ими решения в области охраны труда, а также координировать свою деятельность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Госуда</w:t>
      </w:r>
      <w:r>
        <w:t>рственное управление охраной труда на территориях субъектов Российской Федерации осуществляется федеральными органами исполнительной власти и органами исполнительной власти субъектов Российской Федерации в области охраны труда в пределах их полномочий.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Отд</w:t>
      </w:r>
      <w:r>
        <w:t xml:space="preserve">ельные полномочия органов государственной власти субъектов Российской Федерации в области охраны труда по государственному управлению охраной труда на территории субъекта Российской Федерации могут быть переданы органам местного самоуправления в порядке и </w:t>
      </w:r>
      <w:r>
        <w:t>на условиях, которые определяются федеральными законами и законами субъектов Российской Федерации.";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 xml:space="preserve">10) </w:t>
      </w:r>
      <w:hyperlink r:id="rId24" w:tooltip="&quot;Трудовой кодекс Российской Федерации&quot; от 30.12.2001 N 197-ФЗ (ред. от 22.11.2021) (с изм. и доп., вступ. в силу с 30.11.2021)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статьями 211.1 - 211.3 следующего содержания: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>"Статья 211.1. Полномочия Правительства Российской Федерации в обл</w:t>
      </w:r>
      <w:r>
        <w:t>асти охраны труда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>В целях государственного управления охраной труда, а также реализации и защиты прав граждан в области охраны труда Правительство Российской Федерации: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устанавливает порядок разработки, утверждения и изменения нормативных правовых актов федеральных органов исполнительной власти, содержащих государственные нормативные требования охраны труда;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устанавливает порядок обучения по охране труда и проверки знания</w:t>
      </w:r>
      <w:r>
        <w:t xml:space="preserve"> требований охраны труда, а также требования к организациям, оказывающим услуги по проведению обучения по охране труда;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устанавливает порядок расследования и учета случаев профессиональных заболеваний работников;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организует взаимодействие федеральных орган</w:t>
      </w:r>
      <w:r>
        <w:t>ов исполнительной власти, органов исполнительной власти субъектов Российской Федерации, объединений работодателей, профессиональных союзов и их объединений, а также иных общественных объединений в сфере охраны труда по вопросам реализации государственной п</w:t>
      </w:r>
      <w:r>
        <w:t>олитики в области охраны труда;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осуществляет иные полномочия в области охраны труда, предусмотренные настоящим Кодексом, иными федеральными законами, нормативными правовыми актами Президента Российской Федерации.</w:t>
      </w:r>
    </w:p>
    <w:p w:rsidR="00D02EEE" w:rsidRDefault="00D02EEE">
      <w:pPr>
        <w:pStyle w:val="ConsPlusNormal0"/>
        <w:jc w:val="both"/>
      </w:pPr>
    </w:p>
    <w:p w:rsidR="00D02EEE" w:rsidRDefault="001C727B">
      <w:pPr>
        <w:pStyle w:val="ConsPlusNormal0"/>
        <w:ind w:firstLine="540"/>
        <w:jc w:val="both"/>
      </w:pPr>
      <w:r>
        <w:t>Статья 211.2. Полномочия федеральных орган</w:t>
      </w:r>
      <w:r>
        <w:t>ов исполнительной власти в области охраны труда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>В целях государственного управления охраной труда уполномоченные федеральные органы исполнительной власти: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разрабатывают нормативные правовые акты, определяющие основы государственного управления охраной тру</w:t>
      </w:r>
      <w:r>
        <w:t>да;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разрабатывают мероприятия по улучшению условий и охраны труда, в том числе для их включения в государственные программы Российской Федерации, и обеспечивают контроль за выполнением указанных мероприятий;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разрабатывают меры стимулирования деятельности р</w:t>
      </w:r>
      <w:r>
        <w:t>аботодателей по улучшению условий и охраны труда работников;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устанавливают основные требования к порядку разработки и содержанию правил и инструкций по охране труда, разрабатываемых работодателями;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устанавливают порядок обеспечения работников за счет средс</w:t>
      </w:r>
      <w:r>
        <w:t>тв работодателей средствами индивидуальной и коллективной защиты, а также санитарно-бытовыми помещениями и устройствами;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определяют примерный перечень, формы информационных материалов и рекомендации по их размещению работодателями в целях информирования ра</w:t>
      </w:r>
      <w:r>
        <w:t>ботников об их трудовых правах, включая право на безопасные условия труда;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устанавливают порядок проведения специальной оценки условий труда;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устанавливают порядок осуществления государственной экспертизы условий труда и в случаях, предусмотренных настоящи</w:t>
      </w:r>
      <w:r>
        <w:t>м Кодексом, проводят указанную экспертизу;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устанавливают особенности расследования несчастных случаев на производстве в отдельных отраслях и организациях, формы соответствующих документов, классификаторы, необходимые для расследования несчастных случаев на производстве, и в случаях, предусмотренных</w:t>
      </w:r>
      <w:r>
        <w:t xml:space="preserve"> настоящим Кодексом, проводят расследования несчастных случаев на производстве или участвуют в их проведении;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организуют и координируют научно-исследовательские работы в области охраны труда и обеспечивают распространение передового отечественного и зарубе</w:t>
      </w:r>
      <w:r>
        <w:t>жного опыта работы по улучшению условий и охраны труда;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организуют международное сотрудничество в области охраны труда;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организуют и проводят мониторинг состояния условий и охраны труда в Российской Федерации;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обеспечивают функционирование информационной с</w:t>
      </w:r>
      <w:r>
        <w:t>истемы охраны труда;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осуществляют иные полномочия в области охраны труда в соответствии с настоящим Кодексом, федеральными законами и иными нормативными правовыми актами Российской Федерации.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>Статья 211.3. Полномочия органов исполнительной власти субъекто</w:t>
      </w:r>
      <w:r>
        <w:t>в Российской Федерации в области охраны труда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>В целях государственного управления охраной труда орган исполнительной власти субъекта Российской Федерации в области охраны труда: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обеспечивает реализацию на территории субъекта Российской Федерации государст</w:t>
      </w:r>
      <w:r>
        <w:t>венной политики в области охраны труда;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разрабатывает государственные программы субъекта Российской Федерации по улучшению условий и охраны труда или мероприятия по улучшению условий и охраны труда для их включения в государственные программы субъекта Росс</w:t>
      </w:r>
      <w:r>
        <w:t>ийской Федерации, обеспечивает контроль за выполнением указанных программ, мероприятий и достижением показателей их эффективности и результативности;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координирует проведение на территории субъекта Российской Федерации в установленном порядке обучения по ох</w:t>
      </w:r>
      <w:r>
        <w:t>ране труда;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осуществляет на территории субъекта Российской Федерации в установленном порядке государственную экспертизу условий труда;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организует и проводит мониторинг состояния условий и охраны труда у работодателей, осуществляющих деятельность на террито</w:t>
      </w:r>
      <w:r>
        <w:t>рии субъекта Российской Федерации;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исполняет иные полномочия в области охраны труда, не отнесенные к полномочиям федеральных органов государственной власти, в соответствии с настоящим Кодексом, федеральными законами, законами и иными нормативными правовыми</w:t>
      </w:r>
      <w:r>
        <w:t xml:space="preserve"> актами субъекта Российской Федерации.";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 xml:space="preserve">11) </w:t>
      </w:r>
      <w:hyperlink r:id="rId25" w:tooltip="&quot;Трудовой кодекс Российской Федерации&quot; от 30.12.2001 N 197-ФЗ (ред. от 22.11.2021) (с изм. и доп., вступ. в силу с 30.11.2021) ------------ Недействующая редакция {КонсультантПлюс}">
        <w:r>
          <w:rPr>
            <w:color w:val="0000FF"/>
          </w:rPr>
          <w:t>статьи 212</w:t>
        </w:r>
      </w:hyperlink>
      <w:r>
        <w:t xml:space="preserve"> и </w:t>
      </w:r>
      <w:hyperlink r:id="rId26" w:tooltip="&quot;Трудовой кодекс Российской Федерации&quot; от 30.12.2001 N 197-ФЗ (ред. от 22.11.2021) (с изм. и доп., вступ. в силу с 30.11.2021) ------------ Недействующая редакция {КонсультантПлюс}">
        <w:r>
          <w:rPr>
            <w:color w:val="0000FF"/>
          </w:rPr>
          <w:t>213</w:t>
        </w:r>
      </w:hyperlink>
      <w:r>
        <w:t xml:space="preserve"> изложить в следующей редакции: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 xml:space="preserve">"Статья 212. Государственные нормативные требования охраны труда </w:t>
      </w:r>
      <w:r>
        <w:t>и национальные стандарты безопасности труда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>Государственными нормативными требованиями охраны труда устанавливаются правила, процедуры, критерии и нормативы, направленные на сохранение жизни и здоровья работников в процессе трудовой деятельности.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Государс</w:t>
      </w:r>
      <w:r>
        <w:t>твенные нормативные требования охраны труда содержатся в федеральных законах, законах субъектов Российской Федерации, постановлениях Правительства Российской Федерации, нормативных правовых актах, утверждаемых федеральным органом исполнительной власти, осу</w:t>
      </w:r>
      <w:r>
        <w:t>ществляющим функции по выработке и реализации государственной политики и нормативно-правовому регулированию в сфере труда, нормативных правовых актах органов исполнительной власти субъектов Российской Федерации.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Государственные нормативные требования охран</w:t>
      </w:r>
      <w:r>
        <w:t>ы труда обязательны для исполнения юридическими и физическими лицами при осуществлении ими любых видов деятельности, в том числе при проектировании, строительстве (реконструкции) и эксплуатации объектов, конструировании машин, механизмов и другого производ</w:t>
      </w:r>
      <w:r>
        <w:t>ственного оборудования, разработке технологических процессов, организации производства и труда.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 xml:space="preserve">К нормативным правовым актам, утверждаемым федеральным органом исполнительной власти, осуществляющим функции по выработке и реализации государственной политики </w:t>
      </w:r>
      <w:r>
        <w:t>и нормативно-правовому регулированию в сфере труда, и содержащим государственные нормативные требования охраны труда, относятся: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правила по охране труда, а также иные нормативные правовые акты, содержащие государственные нормативные требования охраны труда</w:t>
      </w:r>
      <w:r>
        <w:t>, предусмотренные настоящим Кодексом;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единые типовые нормы бесплатной выдачи работникам средств индивидуальной защиты.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Государственные нормативные требования охраны труда утверждаются с учетом мнения Российской трехсторонней комиссии по регулированию социально-трудовых отношений.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Порядок разработки, утверждения и изменения государственных нормативных требований охраны труд</w:t>
      </w:r>
      <w:r>
        <w:t>а устанавливается Правительством Российской Федерации с учетом мнения Российской трехсторонней комиссии по регулированию социально-трудовых отношений.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В целях содействия соблюдению правил по охране труда разрабатываются и утверждаются уполномоченным федера</w:t>
      </w:r>
      <w:r>
        <w:t>льным органом исполнительной власти национальные стандарты безопасности труда. Порядок разработки, утверждения и применения национальных стандартов безопасности труда определяется законодательством Российской Федерации о стандартизации.</w:t>
      </w:r>
    </w:p>
    <w:p w:rsidR="00D02EEE" w:rsidRDefault="00D02EEE">
      <w:pPr>
        <w:pStyle w:val="ConsPlusNormal0"/>
        <w:jc w:val="both"/>
      </w:pPr>
    </w:p>
    <w:p w:rsidR="00D02EEE" w:rsidRDefault="001C727B">
      <w:pPr>
        <w:pStyle w:val="ConsPlusNormal0"/>
        <w:ind w:firstLine="540"/>
        <w:jc w:val="both"/>
      </w:pPr>
      <w:r>
        <w:t>Статья 213. Госуда</w:t>
      </w:r>
      <w:r>
        <w:t>рственная экспертиза условий труда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>Государственная экспертиза условий труда осуществляется федеральным органом исполнительной власти, уполномоченным на проведение федерального государственного контроля (надзора) за соблюдением трудового законодательства и</w:t>
      </w:r>
      <w:r>
        <w:t xml:space="preserve"> иных нормативных правовых актов, содержащих нормы трудового права, и органами исполнительной власти субъектов Российской Федерации в области охраны труда в порядке, установленном федеральным органом исполнительной власти, осуществляющим функции по выработ</w:t>
      </w:r>
      <w:r>
        <w:t>ке и реализации государственной политики и нормативно-правовому регулированию в сфере труда.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Государственная экспертиза условий труда осуществляется в целях оценки: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качества проведения специальной оценки условий труда;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правильности предоставления работникам гарантий и компенсаций за работу с вредными и (или) опасными условиями труда;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фактических условий труда работников.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Государственная экспертиза условий труда осуществляется на основании определений судебных органов, об</w:t>
      </w:r>
      <w:r>
        <w:t xml:space="preserve">ращений органов исполнительной власти, комиссий по расследованию несчастных случаев, работодателей, объединений работодателей, работников, профессиональных союзов, их объединений, иных уполномоченных работниками представительных органов (при наличии таких </w:t>
      </w:r>
      <w:r>
        <w:t>представительных органов), государственных внебюджетных фондов Российской Федерации, организаций, проводящих специальную оценку условий труда.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Лица, осуществляющие государственную экспертизу условий труда, имеют право: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в порядке, установленном федеральными</w:t>
      </w:r>
      <w:r>
        <w:t xml:space="preserve"> законами и иными нормативными правовыми актами Российской Федерации, беспрепятственно при наличии удостоверения установленного образца посещать для осуществления государственной экспертизы условий труда любых работодателей (организации независимо от их ор</w:t>
      </w:r>
      <w:r>
        <w:t>ганизационно-правовых форм, а также работодателей - физических лиц);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в соответствии с порядком проведения государственной экспертизы условий труда запрашивать и безвозмездно получать необходимые для осуществления государственной экспертизы условий труда до</w:t>
      </w:r>
      <w:r>
        <w:t>кументы и другие материалы;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проводить соответствующие наблюдения, измерения и расчеты с привлечением в случае необходимости испытательных лабораторий (центров), аккредитованных в соответствии с законодательством Российской Федерации об аккредитации в нацио</w:t>
      </w:r>
      <w:r>
        <w:t>нальной системе аккредитации.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В случае, если документы и другие материалы, необходимые для осуществления государственной экспертизы условий труда, не были представлены лицами, имеющими право на обращение с заявлением о проведении государственной экспертизы</w:t>
      </w:r>
      <w:r>
        <w:t xml:space="preserve"> условий труда, органы, уполномоченные на проведение государственной экспертизы условий труда, самостоятельно запрашивают соответствующие документы и другие материалы в органах и организациях, в отношении которых проводится государственная экспертиза услов</w:t>
      </w:r>
      <w:r>
        <w:t>ий труда, а также в органах, предоставляющих государственные услуги, иных государственных органах, государственных внебюджетных фондах, органах местного самоуправления и подведомственных государственным органам или органам местного самоуправления организац</w:t>
      </w:r>
      <w:r>
        <w:t>иях, если указанные документы и материалы находятся в распоряжении таких органов либо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</w:t>
      </w:r>
      <w:r>
        <w:t>тами.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Лица, осуществляющие государственную экспертизу условий труда, обязаны: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составлять по результатам проведения государственной экспертизы условий труда заключения о соответствии (несоответствии) условий труда государственным нормативным требованиям охр</w:t>
      </w:r>
      <w:r>
        <w:t>аны труда и направлять указанные заключения в суд, органы исполнительной власти, работодателям, в объединения работодателей, работникам, в профессиональные союзы, их объединения, иные уполномоченные работниками представительные органы (при наличии таких пр</w:t>
      </w:r>
      <w:r>
        <w:t>едставительных органов), государственные внебюджетные фонды Российской Федерации, организации, проводящие специальную оценку условий труда;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обеспечивать объективность и обоснованность выводов, изложенных в заключениях о соответствии (несоответствии) услови</w:t>
      </w:r>
      <w:r>
        <w:t>й труда государственным нормативным требованиям охраны труда;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обеспечивать сохранность документов и других материалов, полученных для осуществления государственной экспертизы условий труда, и конфиденциальность содержащихся в них сведений.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Типовые формы до</w:t>
      </w:r>
      <w:r>
        <w:t>кументов, необходимых для проведения государственной экспертизы условий труда,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</w:t>
      </w:r>
      <w:r>
        <w:t>уда.";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 xml:space="preserve">12) </w:t>
      </w:r>
      <w:hyperlink r:id="rId27" w:tooltip="&quot;Трудовой кодекс Российской Федерации&quot; от 30.12.2001 N 197-ФЗ (ред. от 22.11.2021) (с изм. и доп., вступ. в силу с 30.11.2021)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статьей 213.1 следующего содержания: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>"Статья 213.1. Соответствие зданий, сооружений, оборудования, технологических процессов и материалов государственным нормативным требованиям охраны труда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>Проекты организации строительства (реконструкции) объектов капитального строительства должны соответствовать государственным нормативным требованиям охраны труда. Машины, механизмы и другое производственное оборудование, транспортные средства, технологичес</w:t>
      </w:r>
      <w:r>
        <w:t>кие процессы, материалы и химические вещества, средства индивидуальной и коллективной защиты работников, в том числе иностранного производства, должны соответствовать государственным нормативным требованиям охраны труда и иметь обязательное подтверждение с</w:t>
      </w:r>
      <w:r>
        <w:t>оответствия в случаях, установленных законодательством Российской Федерации о техническом регулировании.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В производстве запрещается применение вредных и (или) опасных веществ, материалов, продукции, товаров, токсикологическая (санитарно-гигиеническая, меди</w:t>
      </w:r>
      <w:r>
        <w:t>ко-биологическая) оценка которых не проводилась.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В случае использования новых или ранее не применявшихся у работодателя вредных и (или) опасных веществ работодатель обязан до начала использования указанных веществ разработать меры по сохранению жизни и здо</w:t>
      </w:r>
      <w:r>
        <w:t>ровья работников.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Требования к измерениям, относящимся к сфере государственного регулирования обеспечения единства измерений при выполнении работ по обеспечению безопасных условий и охраны труда, а также к средствам измерений, применяемым для указанных изм</w:t>
      </w:r>
      <w:r>
        <w:t>ерений, устанавливаются в соответствии с законодательством Российской Федерации об обеспечении единства измерений и законодательством Российской Федерации о техническом регулировании.";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 xml:space="preserve">13) после статьи 213.1 </w:t>
      </w:r>
      <w:hyperlink r:id="rId28" w:tooltip="&quot;Трудовой кодекс Российской Федерации&quot; от 30.12.2001 N 197-ФЗ (ред. от 22.11.2021) (с изм. и доп., вступ. в силу с 30.11.2021)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строкой с</w:t>
      </w:r>
      <w:r>
        <w:t>ледующего содержания: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jc w:val="center"/>
      </w:pPr>
      <w:r>
        <w:t>"Глава 35. ПРАВА И ОБЯЗАННОСТИ РАБОТОДАТЕЛЯ И РАБОТНИКА</w:t>
      </w:r>
    </w:p>
    <w:p w:rsidR="00D02EEE" w:rsidRDefault="001C727B">
      <w:pPr>
        <w:pStyle w:val="ConsPlusNormal0"/>
        <w:jc w:val="center"/>
      </w:pPr>
      <w:r>
        <w:t>В ОБЛАСТИ ОХРАНЫ ТРУДА";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 xml:space="preserve">14) </w:t>
      </w:r>
      <w:hyperlink r:id="rId29" w:tooltip="&quot;Трудовой кодекс Российской Федерации&quot; от 30.12.2001 N 197-ФЗ (ред. от 22.11.2021) (с изм. и доп., вступ. в силу с 30.11.2021) ------------ Недействующая редакция {КонсультантПлюс}">
        <w:r>
          <w:rPr>
            <w:color w:val="0000FF"/>
          </w:rPr>
          <w:t>статью 214</w:t>
        </w:r>
      </w:hyperlink>
      <w:r>
        <w:t xml:space="preserve"> изложить в следующей редакции: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>"Статья 214. Обязанности работодателя в области охраны т</w:t>
      </w:r>
      <w:r>
        <w:t>руда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>Обязанности по обеспечению безопасных условий и охраны труда возлагаются на работодателя.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Работодатель обязан создать безопасные условия труда исходя из комплексной оценки технического и организационного уровня рабочего места, а также исходя из оценк</w:t>
      </w:r>
      <w:r>
        <w:t>и факторов производственной среды и трудового процесса, которые могут привести к нанесению вреда здоровью работников.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Работодатель обязан обеспечить: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безопасность работников при эксплуатации зданий, сооружений, оборудования, осуществлении технологических п</w:t>
      </w:r>
      <w:r>
        <w:t>роцессов, а также эксплуатации применяемых в производстве инструментов, сырья и материалов;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создание и функционирование системы управления охраной труда;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соответствие каждого рабочего места государственным нормативным требованиям охраны труда;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систематичес</w:t>
      </w:r>
      <w:r>
        <w:t>кое выявление опасностей и профессиональных рисков, их регулярный анализ и оценку;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реализацию мероприятий по улучшению условий и охраны труда;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разработку мер, направленных на обеспечение безопасных условий и охраны труда, оценку уровня профессиональных рис</w:t>
      </w:r>
      <w:r>
        <w:t>ков перед вводом в эксплуатацию производственных объектов, вновь организованных рабочих мест;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режим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приобретение</w:t>
      </w:r>
      <w:r>
        <w:t xml:space="preserve"> за счет собственных средств и выдачу средств индивидуальной защиты и смывающих средств, прошедших подтверждение соответствия в установленном законодательством Российской Федерации о техническом регулировании порядке, в соответствии с требованиями охраны т</w:t>
      </w:r>
      <w:r>
        <w:t>руда и установленными нормами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оснащение средствами коллективной защиты;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обучение по охране труда, в том числе обучение безопасным методам и приемам выполнения работ, обучение по оказанию первой помощи пострадавшим на производстве, обучение по использованию (применению) средств индивидуальной защиты, инструктаж по охране труда,</w:t>
      </w:r>
      <w:r>
        <w:t xml:space="preserve"> стажировку на рабочем месте (для определенных категорий работников) и проверку знания требований охраны труда;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организацию контроля за состоянием условий труда на рабочих местах, соблюдением работниками требований охраны труда, а также за правильностью пр</w:t>
      </w:r>
      <w:r>
        <w:t>именения ими средств индивидуальной и коллективной защиты;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проведение специальной оценки условий труда в соответствии с законодательством о специальной оценке условий труда;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в случаях, предусмотренных трудовым законодательством и иными нормативными правовыми актами, содержащими нормы трудового права, организацию проведения за счет собственных средств обязательных предварительных (при поступлении на работу) и периодических (в т</w:t>
      </w:r>
      <w:r>
        <w:t>ечение трудовой деятельности) медицинских осмотров, других обязательных медицинских осмотров, обязательных психиатрических освидетельствований работников, внеочередных медицинских осмотров работников в соответствии с медицинскими рекомендациями, химико-ток</w:t>
      </w:r>
      <w:r>
        <w:t>сикологических исследований наличия в организме человека наркотических средств, психотропных веществ и их метаболитов с сохранением за работниками места работы (должности) и среднего заработка на время прохождения указанных медицинских осмотров, обязательн</w:t>
      </w:r>
      <w:r>
        <w:t>ых психиатрических освидетельствований, химико-токсикологических исследований;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недопущение работников к исполнению ими трудовых обязанностей без прохождения в установленном порядке обучения по охране труда, в том числе обучения безопасным методам и приемам</w:t>
      </w:r>
      <w:r>
        <w:t xml:space="preserve"> выполнения работ, обучения по оказанию первой помощи пострадавшим на производстве, обучения по использованию (применению) средств индивидуальной защиты, инструктажа по охране труда, стажировки на рабочем месте (для определенных категорий работников) и про</w:t>
      </w:r>
      <w:r>
        <w:t>верки знания требований охраны труда, обязательных медицинских осмотров, обязательных психиатрических освидетельствований, а также в случае медицинских противопоказаний;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предоставление федеральному органу исполнительной власти, осуществляющему функции по в</w:t>
      </w:r>
      <w:r>
        <w:t>ыработке и реализации государственной политики и нормативно-правовому регулированию в сфере труда, федеральному органу исполнительной власти, уполномоченному на осуществление федерального государственного контроля (надзора) за соблюдением трудового законод</w:t>
      </w:r>
      <w:r>
        <w:t>ательства и иных нормативных правовых актов, содержащих нормы трудового права, другим федеральным органам исполнительной власти, осуществляющим государственный контроль (надзор) в установленной сфере деятельности, органам исполнительной власти субъектов Ро</w:t>
      </w:r>
      <w:r>
        <w:t>ссийской Федерации в области охраны труда, органам местного самоуправления, органам профсоюзного контроля за соблюдением трудового законодательства и иных актов, содержащих нормы трудового права, информации и документов в соответствии с законодательством в</w:t>
      </w:r>
      <w:r>
        <w:t xml:space="preserve"> рамках исполнения ими своих полномочий, с учетом требований законодательства Российской Федерации о государственной тайне;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 xml:space="preserve">принятие мер по предотвращению аварийных ситуаций, сохранению жизни и здоровья работников при возникновении таких ситуаций, а также </w:t>
      </w:r>
      <w:r>
        <w:t>по оказанию первой помощи пострадавшим;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расследование и учет несчастных случаев на производстве и профессиональных заболеваний, учет и рассмотрение причин и обстоятельств событий, приведших к возникновению микроповреждений (микротравм), в соответствии с на</w:t>
      </w:r>
      <w:r>
        <w:t>стоящим Кодексом, другими федеральными законами и иными нормативными правовыми актами Российской Федерации;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санитарно-бытовое обслуживание и медицинское обеспечение работников в соответствии с требованиями охраны труда, а также доставку работников, заболев</w:t>
      </w:r>
      <w:r>
        <w:t>ших на рабочем месте, в медицинскую организацию в случае необходимости оказания им неотложной медицинской помощи;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беспрепятственный допуск в установленном порядке должностных лиц федерального органа исполнительной власти, уполномоченного на осуществление ф</w:t>
      </w:r>
      <w:r>
        <w:t>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</w:t>
      </w:r>
      <w:r>
        <w:t>) в установленной сфере деятельности, органов исполнительной власти субъектов Российской Федерации в области охраны труда, органов Фонда социального страхования Российской Федерации, а также представителей органов профсоюзного контроля за соблюдением трудо</w:t>
      </w:r>
      <w:r>
        <w:t>вого законодательства и иных актов, содержащих нормы трудового права, в целях проведения проверок условий и охраны труда, расследования несчастных случаев на производстве и профессиональных заболеваний работников, проведения государственной экспертизы усло</w:t>
      </w:r>
      <w:r>
        <w:t>вий труда;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выполнение предписаний должностных лиц федерального органа исполнительной власти, уполномоченного на осуществление федерального государственного контроля (надзора) за соблюдением трудового законодательства и иных нормативных правовых актов, соде</w:t>
      </w:r>
      <w:r>
        <w:t>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и рассмотрение представлений органов профсоюзного контроля за соблюдением трудового законод</w:t>
      </w:r>
      <w:r>
        <w:t>ательства и иных актов, содержащих нормы трудового права, в установленные сроки, принятие мер по результатам их рассмотрения;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обязательное социальное страхование работников от несчастных случаев на производстве и профессиональных заболеваний;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информировани</w:t>
      </w:r>
      <w:r>
        <w:t>е работников об условиях и охране труда на их рабочих местах, о существующих профессиональных рисках и их уровнях, а также о мерах по защите от воздействия вредных и (или) опасных производственных факторов, имеющихся на рабочих местах, о предоставляемых им</w:t>
      </w:r>
      <w:r>
        <w:t xml:space="preserve"> гарантиях, полагающихся им компенсациях и средствах индивидуальной защиты, об использовании приборов, устройств, оборудования и (или) комплексов (систем) приборов, устройств, оборудования, обеспечивающих дистанционную видео-, аудио- или иную фиксацию проц</w:t>
      </w:r>
      <w:r>
        <w:t>ессов производства работ, в целях контроля за безопасностью производства работ;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разработку и утверждение локальных нормативных актов по охране труда с учетом мнения выборного органа первичной профсоюзной организации или иного уполномоченного работниками пр</w:t>
      </w:r>
      <w:r>
        <w:t>едставительного органа (при наличии такого представительного органа) в порядке, установленном статьей 372 настоящего Кодекса для принятия локальных нормативных актов;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ведение реестра (перечня) нормативных правовых актов (в том числе с использованием электр</w:t>
      </w:r>
      <w:r>
        <w:t>онных вычислительных машин и баз данных), содержащих требования охраны труда, в соответствии со спецификой своей деятельности, а также доступ работников к актуальным редакциям таких нормативных правовых актов;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соблюдение установленных для отдельных категор</w:t>
      </w:r>
      <w:r>
        <w:t>ий работников ограничений на привлечение их к выполнению работ с вредными и (или) опасными условиями труда;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приостановление при возникновении угрозы жизни и здоровью работников производства работ, а также эксплуатации оборудования, зданий или сооружений, о</w:t>
      </w:r>
      <w:r>
        <w:t>существления отдельных видов деятельности, оказания услуг до устранения такой угрозы;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при приеме на работу инвалида или в случае признания работника инвалидом создание для него условий труда, в том числе производственных и санитарно-бытовых, в соответствии</w:t>
      </w:r>
      <w:r>
        <w:t xml:space="preserve"> с индивидуальной программой реабилитации или абилитации инвалида, а также обеспечение охраны труда.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При производстве работ (оказании услуг) на территории, находящейся под контролем другого работодателя (иного лица), работодатель, осуществляющий производст</w:t>
      </w:r>
      <w:r>
        <w:t>во работ (оказание услуг), обязан перед началом производства работ (оказания услуг) согласовать с другим работодателем (иным лицом) мероприятия по предотвращению случаев повреждения здоровья работников, в том числе работников сторонних организаций, произво</w:t>
      </w:r>
      <w:r>
        <w:t>дящих работы (оказывающих услуги) на данной территории. Примерный перечень мероприятий по предотвращению случаев повреждения здоровья работников утверждается федеральным органом исполнительной власти, осуществляющим функции по выработке и реализации госуда</w:t>
      </w:r>
      <w:r>
        <w:t>рственной политики и нормативно-правовому регулированию в сфере труда, с учетом мнения Российской трехсторонней комиссии по регулированию социально-трудовых отношений.";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 xml:space="preserve">15) </w:t>
      </w:r>
      <w:hyperlink r:id="rId30" w:tooltip="&quot;Трудовой кодекс Российской Федерации&quot; от 30.12.2001 N 197-ФЗ (ред. от 22.11.2021) (с изм. и доп., вступ. в силу с 30.11.2021)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статьями 214.1 и 214.2 следующего содержания</w:t>
      </w:r>
      <w:r>
        <w:t>: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>"Статья 214.1. Запрет на работу в опасных условиях труда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>Работодатель обязан приостановить работы на рабочих местах в случаях, если условия труда на таких рабочих местах по результатам специальной оценки условий труда отнесены к опасному классу условий</w:t>
      </w:r>
      <w:r>
        <w:t xml:space="preserve"> труда.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Приостановка работ осуществляется до устранения оснований, послуживших установлению опасного класса условий труда.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На время приостановки работ на рабочих местах, указанных в части первой настоящей статьи, работникам, занятым на таких рабочих местах, предоставляются гарантии, установленные частью третьей статьи 216.1 настоящего Кодекса.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Устранение оснований, послуживших</w:t>
      </w:r>
      <w:r>
        <w:t xml:space="preserve"> установлению опасного класса условий труда, осуществляется на основе плана мероприятий, который разрабатывает работодатель с учетом мнения выборного органа первичной профсоюзной организации или иного представительного органа работников (при наличии такого</w:t>
      </w:r>
      <w:r>
        <w:t xml:space="preserve"> представительного органа).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 xml:space="preserve">Копия утвержденного работодателем плана мероприятий направляется работодателем в территориальный орган федерального органа исполнительной власти, уполномоченного на проведение федерального государственного контроля (надзора) за </w:t>
      </w:r>
      <w:r>
        <w:t>соблюдением трудового законодательства и иных нормативных правовых актов, содержащих нормы трудового права, по месту нахождения работодателя.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 xml:space="preserve">Возобновление деятельности работодателя на рабочих местах, указанных в части первой настоящей статьи, допускается </w:t>
      </w:r>
      <w:r>
        <w:t>только по результатам внеплановой специальной оценки условий труда, подтверждающей снижение класса условий труда.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Установленный настоящей статьей запрет не распространяется на работы, связанные с предотвращением или устранением последствий чрезвычайных сит</w:t>
      </w:r>
      <w:r>
        <w:t>уаций, а также на отдельные виды работ, перечень которых утверждается Правительством Российской Федерации с учетом мнения Российской трехсторонней комиссии по регулированию социально-трудовых отношений.</w:t>
      </w:r>
    </w:p>
    <w:p w:rsidR="00D02EEE" w:rsidRDefault="00D02EEE">
      <w:pPr>
        <w:pStyle w:val="ConsPlusNormal0"/>
        <w:jc w:val="both"/>
      </w:pPr>
    </w:p>
    <w:p w:rsidR="00D02EEE" w:rsidRDefault="001C727B">
      <w:pPr>
        <w:pStyle w:val="ConsPlusNormal0"/>
        <w:ind w:firstLine="540"/>
        <w:jc w:val="both"/>
      </w:pPr>
      <w:r>
        <w:t>Статья 214.2. Права работодателя в области охраны тр</w:t>
      </w:r>
      <w:r>
        <w:t>уда</w:t>
      </w:r>
    </w:p>
    <w:p w:rsidR="00D02EEE" w:rsidRDefault="00D02EEE">
      <w:pPr>
        <w:pStyle w:val="ConsPlusNormal0"/>
        <w:jc w:val="both"/>
      </w:pPr>
    </w:p>
    <w:p w:rsidR="00D02EEE" w:rsidRDefault="001C727B">
      <w:pPr>
        <w:pStyle w:val="ConsPlusNormal0"/>
        <w:ind w:firstLine="540"/>
        <w:jc w:val="both"/>
      </w:pPr>
      <w:r>
        <w:t>Работодатель имеет право: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 xml:space="preserve">использовать в целях контроля за безопасностью производства работ приборы, устройства, оборудование и (или) комплексы (системы) приборов, устройств, оборудования, обеспечивающих дистанционную видео-, аудио- или иную фиксацию </w:t>
      </w:r>
      <w:r>
        <w:t>процессов производства работ, обеспечивать хранение полученной информации;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вести электронный документооборот в области охраны труда;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предоставлять дистанционный доступ к наблюдению за безопасным производством работ, а также к базам электронных документов р</w:t>
      </w:r>
      <w:r>
        <w:t>аботодателя в области охраны труда федеральному органу исполнительной власти, уполномоченному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</w:t>
      </w:r>
      <w:r>
        <w:t>удового права, и его территориальным органам (государственным инспекциям труда в субъектах Российской Федерации).";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 xml:space="preserve">16) </w:t>
      </w:r>
      <w:hyperlink r:id="rId31" w:tooltip="&quot;Трудовой кодекс Российской Федерации&quot; от 30.12.2001 N 197-ФЗ (ред. от 22.11.2021) (с изм. и доп., вступ. в силу с 30.11.2021) ------------ Недействующая редакция {КонсультантПлюс}">
        <w:r>
          <w:rPr>
            <w:color w:val="0000FF"/>
          </w:rPr>
          <w:t>статью 215</w:t>
        </w:r>
      </w:hyperlink>
      <w:r>
        <w:t xml:space="preserve"> изложить в следующей редакции: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>"Статья 215. Обязанности работника в области ох</w:t>
      </w:r>
      <w:r>
        <w:t>раны труда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>Работник обязан: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соблюдать требования охраны труда;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правильно использовать производственное оборудование, инструменты, сырье и материалы, применять технологию;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следить за исправностью используемых оборудования и инструментов в пределах выполнен</w:t>
      </w:r>
      <w:r>
        <w:t>ия своей трудовой функции;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использовать и правильно применять средства индивидуальной и коллективной защиты;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проходить в установленном порядке обучение по охране труда, в том числе обучение безопасным методам и приемам выполнения работ, обучение по оказани</w:t>
      </w:r>
      <w:r>
        <w:t>ю первой помощи пострадавшим на производстве, обучение по использованию (применению) средств индивидуальной защиты, инструктаж по охране труда, стажировку на рабочем месте (для определенных категорий работников) и проверку знания требований охраны труда;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н</w:t>
      </w:r>
      <w:r>
        <w:t>езамедлительно поставить в известность своего непосредственного руководителя о выявленных неисправностях используемых оборудования и инструментов, нарушениях применяемой технологии, несоответствии используемых сырья и материалов, приостановить работу до их</w:t>
      </w:r>
      <w:r>
        <w:t xml:space="preserve"> устранения;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 xml:space="preserve">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</w:t>
      </w:r>
      <w:r>
        <w:t>указанными в части второй статьи 227 настоящего Кодекса,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</w:t>
      </w:r>
      <w:r>
        <w:t>вания, острого отравления;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в случаях, предусмотренных трудовым законодательством и иными нормативными правовыми актами, содержащими нормы трудового права, проходить обязательные предварительные (при поступлении на работу) и периодические (в течение трудово</w:t>
      </w:r>
      <w:r>
        <w:t>й деятельности) медицинские осмотры, другие обязательные медицинские осмотры и обязательные психиатрические освидетельствования, а также внеочередные медицинские осмотры по направлению работодателя, и (или) в соответствии с нормативными правовыми актами, и</w:t>
      </w:r>
      <w:r>
        <w:t xml:space="preserve"> (или) медицинскими рекомендациями.";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 xml:space="preserve">17) после статьи 215 </w:t>
      </w:r>
      <w:hyperlink r:id="rId32" w:tooltip="&quot;Трудовой кодекс Российской Федерации&quot; от 30.12.2001 N 197-ФЗ (ред. от 22.11.2021) (с изм. и доп., вступ. в силу с 30.11.2021) ------------ Недействующая редакция {КонсультантПлюс}">
        <w:r>
          <w:rPr>
            <w:color w:val="0000FF"/>
          </w:rPr>
          <w:t>строку</w:t>
        </w:r>
      </w:hyperlink>
      <w:r>
        <w:t xml:space="preserve"> "Глава 35. ОРГАНИЗАЦИЯ ОХРАНЫ ТРУДА" исключить;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 xml:space="preserve">18) </w:t>
      </w:r>
      <w:hyperlink r:id="rId33" w:tooltip="&quot;Трудовой кодекс Российской Федерации&quot; от 30.12.2001 N 197-ФЗ (ред. от 22.11.2021) (с изм. и доп., вступ. в силу с 30.11.2021) ------------ Недействующая редакция {КонсультантПлюс}">
        <w:r>
          <w:rPr>
            <w:color w:val="0000FF"/>
          </w:rPr>
          <w:t>статьи 216</w:t>
        </w:r>
      </w:hyperlink>
      <w:r>
        <w:t xml:space="preserve"> и </w:t>
      </w:r>
      <w:hyperlink r:id="rId34" w:tooltip="&quot;Трудовой кодекс Российской Федерации&quot; от 30.12.2001 N 197-ФЗ (ред. от 22.11.2021) (с изм. и доп., вступ. в силу с 30.11.2021) ------------ Недействующая редакция {КонсультантПлюс}">
        <w:r>
          <w:rPr>
            <w:color w:val="0000FF"/>
          </w:rPr>
          <w:t>216.1</w:t>
        </w:r>
      </w:hyperlink>
      <w:r>
        <w:t xml:space="preserve"> изложить в следующей редакции: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>"Статья</w:t>
      </w:r>
      <w:r>
        <w:t xml:space="preserve"> 216. Права работника в области охраны труда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>Каждый работник имеет право на: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рабочее место, соответствующее требованиям охраны труда;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обязательное социальное страхование от несчастных случаев на производстве и профессиональных заболеваний;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получение досто</w:t>
      </w:r>
      <w:r>
        <w:t>верной информации от работодателя, соответствующих государственных органов и общественных организаций об условиях и охране труда на рабочем месте, о существующих профессиональных рисках и их уровнях, а также о мерах по защите от воздействия вредных и (или)</w:t>
      </w:r>
      <w:r>
        <w:t xml:space="preserve"> опасных производственных факторов;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опасности, за исключением случаев, предусмотренных федеральными законам</w:t>
      </w:r>
      <w:r>
        <w:t>и;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обеспечение в соответствии с требованиями охраны труда за счет средств работодателя средствами коллективной и индивидуальной защиты и смывающими средствами, прошедшими подтверждение соответствия в установленном законодательством Российской Федерации о т</w:t>
      </w:r>
      <w:r>
        <w:t>ехническом регулировании порядке;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обучение по охране труда за счет средств работодателя;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дополнительное профессиональное образование или профессиональное обучение за счет средств работодателя в случае ликвидации рабочего места вследствие нарушения работода</w:t>
      </w:r>
      <w:r>
        <w:t>телем требований охраны труда;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гарантии и компенсации в связи с работой с вредными и (или) опасными условиями труда, включая медицинское обеспечение, в порядке и размерах не ниже установленных настоящим Кодексом, другими федеральными законами и иными норма</w:t>
      </w:r>
      <w:r>
        <w:t>тивными правовыми актами Российской Федерации либо коллективным договором, трудовым договором;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обращение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</w:t>
      </w:r>
      <w:r>
        <w:t>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органами исполнительной власти, осуществляющими государственную экспертизу условий труда, а также органами</w:t>
      </w:r>
      <w:r>
        <w:t xml:space="preserve"> профсоюзного контроля за соблюдением трудового законодательства и иных актов, содержащих нормы трудового права;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 xml:space="preserve">обращение в органы государственной власти Российской Федерации, органы государственной власти субъектов Российской Федерации и органы местного </w:t>
      </w:r>
      <w:r>
        <w:t>самоуправления, к работодателю, в объединения работодателей, а также в профессиональные союзы, их объединения и иные уполномоченные представительные органы работников (при наличии таких представительных органов) по вопросам охраны труда;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личное участие или</w:t>
      </w:r>
      <w:r>
        <w:t xml:space="preserve">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заболевания, а также в рассмо</w:t>
      </w:r>
      <w:r>
        <w:t>трении причин и обстоятельств событий, приведших к возникновению микроповреждений (микротравм);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внеочередной медицинский осмотр в соответствии с нормативными правовыми актами и (или) медицинскими рекомендациями с сохранением за ним места работы (должности)</w:t>
      </w:r>
      <w:r>
        <w:t xml:space="preserve"> и среднего заработка на время прохождения указанного медицинского осмотра.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 xml:space="preserve">Виды, минимальные размеры, условия и порядок предоставления указанных в настоящей статье гарантий и компенсаций устанавливаются настоящим Кодексом, другими федеральными законами и </w:t>
      </w:r>
      <w:r>
        <w:t>иными нормативными правовыми актами Российской Федерации.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Повышенные или дополнительные гарантии и компенсации работникам, занятым на работах с вредными и (или) опасными условиями труда, могут устанавливаться коллективным договором, локальным нормативным а</w:t>
      </w:r>
      <w:r>
        <w:t>ктом работодателя с учетом финансово-экономического положения работодателя.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В случае обеспечения на рабочих местах безопасных условий труда, подтвержденных результатами специальной оценки условий труда или заключением государственной экспертизы условий тру</w:t>
      </w:r>
      <w:r>
        <w:t>да, предусмотренные настоящим Кодексом гарантии и компенсации работникам за работу с вредными и (или) опасными условиями труда не устанавливаются.</w:t>
      </w:r>
    </w:p>
    <w:p w:rsidR="00D02EEE" w:rsidRDefault="00D02EEE">
      <w:pPr>
        <w:pStyle w:val="ConsPlusNormal0"/>
        <w:jc w:val="both"/>
      </w:pPr>
    </w:p>
    <w:p w:rsidR="00D02EEE" w:rsidRDefault="001C727B">
      <w:pPr>
        <w:pStyle w:val="ConsPlusNormal0"/>
        <w:ind w:firstLine="540"/>
        <w:jc w:val="both"/>
      </w:pPr>
      <w:r>
        <w:t>Статья 216.1. Гарантии права работников на труд в условиях, соответствующих требованиям охраны труда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>Госуда</w:t>
      </w:r>
      <w:r>
        <w:t>рство гарантирует работникам защиту их права на труд в условиях, соответствующих требованиям охраны труда.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Условия труда, предусмотренные трудовым договором, должны соответствовать требованиям охраны труда.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 xml:space="preserve">На время приостановления работ в связи с административным приостановлением деятельности или временным запретом деятельности в соответствии с законодательством Российской Федерации вследствие нарушения государственных нормативных требований охраны труда не </w:t>
      </w:r>
      <w:r>
        <w:t>по вине работника за ним сохраняются место работы (должность) и средний заработок. На это время работник с его согласия может быть переведен работодателем на другую работу с оплатой труда по выполняемой работе, но не ниже среднего заработка по прежней рабо</w:t>
      </w:r>
      <w:r>
        <w:t>те.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При отказе работника от выполнения работ в случае возникновения опасности для его жизни и здоровья (за исключением случаев, предусмотренных настоящим Кодексом и иными федеральными законами) работодатель обязан предоставить работнику другую работу на вр</w:t>
      </w:r>
      <w:r>
        <w:t>емя устранения такой опасности.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В случае, если предоставление другой работы по объективным причинам работнику невозможно, время простоя работника до устранения опасности для его жизни и здоровья оплачивается работодателем в соответствии с настоящим Кодексо</w:t>
      </w:r>
      <w:r>
        <w:t>м и иными федеральными законами.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В случае необеспечения работника в соответствии с настоящим Кодексом средствами коллективной защиты и средствами индивидуальной защиты, прошедшими подтверждение соответствия в установленном законодательством Российской Феде</w:t>
      </w:r>
      <w:r>
        <w:t>рации о техническом регулировании порядке, работодатель не имеет права требовать от работника исполнения трудовых обязанностей и обязан оплатить возникший по этой причине простой в размере среднего заработка работника.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Отказ работника от выполнения работ в</w:t>
      </w:r>
      <w:r>
        <w:t xml:space="preserve"> случае возникновения опасности для его жизни и здоровья вследствие нарушения требований охраны труда до устранения такой опасности либо от выполнения работ с вредными и (или) опасными условиями труда, не предусмотренных трудовым договором, не влечет за со</w:t>
      </w:r>
      <w:r>
        <w:t>бой привлечения его к дисциплинарной ответственности.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В случае причинения вреда жизни и здоровью работника при исполнении им трудовых обязанностей возмещение указанного вреда осуществляется в рамках обязательного социального страхования от несчастных случа</w:t>
      </w:r>
      <w:r>
        <w:t>ев на производстве и профессиональных заболеваний.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В целях предупреждения и устранения нарушений государственных нормативных требований охраны труда государство обеспечивает организацию и осуществление федерального государственного контроля (надзора) за их</w:t>
      </w:r>
      <w:r>
        <w:t xml:space="preserve"> соблюдением и устанавливает ответственность работодателя и должностных лиц за нарушение указанных требований.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В случаях, предусмотренных настоящим Кодексом, другими федеральными законами и иными нормативными правовыми актами Российской Федерации, работода</w:t>
      </w:r>
      <w:r>
        <w:t>тель обязан: соблюдать установленные для отдельных категорий работников ограничения на привлечение их к выполнению работ с вредными и (или) опасными условиями труда, к выполнению работ в ночное время, а также к сверхурочным работам; осуществлять перевод ра</w:t>
      </w:r>
      <w:r>
        <w:t>ботников на другую работу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с соответствующей оплатой; устанавливать перерывы для отдыха, включаемые</w:t>
      </w:r>
      <w:r>
        <w:t xml:space="preserve"> в рабочее время; при приеме на работу инвалида или в случае признания работника инвалидом создавать для него условия труда в соответствии с индивидуальной программой реабилитации или абилитации инвалида; проводить другие мероприятия.";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 xml:space="preserve">19) </w:t>
      </w:r>
      <w:hyperlink r:id="rId35" w:tooltip="&quot;Трудовой кодекс Российской Федерации&quot; от 30.12.2001 N 197-ФЗ (ред. от 22.11.2021) (с изм. и доп., вступ. в силу с 30.11.2021)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статьями 216.2 и 216.3 следующего содержания: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>"Статья 216.2. Право работника на получение информации об условиях и охране труда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>Каждый работник имеет право на получение актуальной и достоверной информации об условиях и охране труда</w:t>
      </w:r>
      <w:r>
        <w:t xml:space="preserve"> на его рабочем месте, о существующих профессиональных рисках и их уровнях, а также о мерах по защите от воздействия вредных и (или) опасных производственных факторов, имеющихся на рабочем месте, о предоставляемых ему гарантиях, полагающихся ему компенсаци</w:t>
      </w:r>
      <w:r>
        <w:t>ях и средствах индивидуальной защиты, об использовании приборов, устройств, оборудования и (или) комплексов (систем) приборов, устройств, оборудования, обеспечивающих дистанционную видео-, аудио- или иную фиксацию процессов производства работ, в целях конт</w:t>
      </w:r>
      <w:r>
        <w:t>роля за безопасностью производства работ.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Обязанность предоставления указанной в настоящей статье информации возлагается на работодателя, а также на соответствующие государственные органы и общественные организации при наличии у них такой информации.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Работ</w:t>
      </w:r>
      <w:r>
        <w:t>одатель обязан незамедлительно проинформировать работника об отнесении условий труда на его рабочем месте по результатам специальной оценки условий труда к опасному классу условий труда.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Формы (способы) и рекомендации по размещению работодателем информацио</w:t>
      </w:r>
      <w:r>
        <w:t>нных материалов в целях информирования работников об их трудовых правах, включая право на безопасные условия и охрану труда, а также примерный перечень таких информационных материалов утверждается федеральным органом исполнительной власти, осуществляющим ф</w:t>
      </w:r>
      <w:r>
        <w:t>ункции по выработке и реализации государственной политики и нормативно-правовому регулированию в сфере труда.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>Статья 216.3. Обеспечение права работников на санитарно-бытовое обслуживание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>Санитарно-бытовое обслуживание работников в соответствии с требованиями охраны труда возлагается на работодателя. В этих целях работодателем по установленным нормам оборудуются санитарно-бытовые помещения, помещения для приема пищи, комнаты для отдыха в ра</w:t>
      </w:r>
      <w:r>
        <w:t>бочее время и психологической разгрузки, организуются посты для оказания первой помощи, укомплектованные аптечками для оказания первой помощи, устанавливаются аппараты (устройства) для обеспечения работников горячих цехов и участков газированной соленой во</w:t>
      </w:r>
      <w:r>
        <w:t>дой и другое.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Перевозка в медицинские организации или к месту жительства работников, пострадавших в результате несчастного случая на производстве и профессиональных заболеваний, а также по иным медицинским показаниям производится за счет средств работодате</w:t>
      </w:r>
      <w:r>
        <w:t>ля, если иное не предусмотрено настоящим Кодексом, другими федеральными законами и иными нормативными правовыми актами Российской Федерации.";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 xml:space="preserve">20) после статьи 216.3 </w:t>
      </w:r>
      <w:hyperlink r:id="rId36" w:tooltip="&quot;Трудовой кодекс Российской Федерации&quot; от 30.12.2001 N 197-ФЗ (ред. от 22.11.2021) (с изм. и доп., вступ. в силу с 30.11.2021)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строкой следующего содержания: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jc w:val="center"/>
      </w:pPr>
      <w:r>
        <w:t>"Глава 36. УПРАВЛЕНИЕ ОХРАНОЙ ТРУДА";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 xml:space="preserve">21) </w:t>
      </w:r>
      <w:hyperlink r:id="rId37" w:tooltip="&quot;Трудовой кодекс Российской Федерации&quot; от 30.12.2001 N 197-ФЗ (ред. от 22.11.2021) (с изм. и доп., вступ. в силу с 30.11.2021) ------------ Недействующая редакция {КонсультантПлюс}">
        <w:r>
          <w:rPr>
            <w:color w:val="0000FF"/>
          </w:rPr>
          <w:t>статьи 217</w:t>
        </w:r>
      </w:hyperlink>
      <w:r>
        <w:t xml:space="preserve"> и </w:t>
      </w:r>
      <w:hyperlink r:id="rId38" w:tooltip="&quot;Трудовой кодекс Российской Федерации&quot; от 30.12.2001 N 197-ФЗ (ред. от 22.11.2021) (с изм. и доп., вступ. в силу с 30.11.2021) ------------ Недействующая редакция {КонсультантПлюс}">
        <w:r>
          <w:rPr>
            <w:color w:val="0000FF"/>
          </w:rPr>
          <w:t>218</w:t>
        </w:r>
      </w:hyperlink>
      <w:r>
        <w:t xml:space="preserve"> изложить в следующей редакции: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>"Статья 217. Система управления охраной труда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>Система управления ох</w:t>
      </w:r>
      <w:r>
        <w:t>раной труда - комплекс взаимосвязанных и взаимодействующих между собой элементов, устанавливающих политику и цели в области охраны труда у конкретного работодателя и процедуры по достижению этих целей.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Работодатель обязан обеспечить создание и функциониров</w:t>
      </w:r>
      <w:r>
        <w:t>ание системы управления охраной труда.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Примерное положение о системе управления охраной труда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</w:t>
      </w:r>
      <w:r>
        <w:t>анию в сфере труда, с учетом мнения Российской трехсторонней комиссии по регулированию социально-трудовых отношений.</w:t>
      </w:r>
    </w:p>
    <w:p w:rsidR="00D02EEE" w:rsidRDefault="00D02EEE">
      <w:pPr>
        <w:pStyle w:val="ConsPlusNormal0"/>
        <w:jc w:val="both"/>
      </w:pPr>
    </w:p>
    <w:p w:rsidR="00D02EEE" w:rsidRDefault="001C727B">
      <w:pPr>
        <w:pStyle w:val="ConsPlusNormal0"/>
        <w:ind w:firstLine="540"/>
        <w:jc w:val="both"/>
      </w:pPr>
      <w:r>
        <w:t>Статья 218. Профессиональные риски</w:t>
      </w:r>
    </w:p>
    <w:p w:rsidR="00D02EEE" w:rsidRDefault="00D02EEE">
      <w:pPr>
        <w:pStyle w:val="ConsPlusNormal0"/>
        <w:jc w:val="both"/>
      </w:pPr>
    </w:p>
    <w:p w:rsidR="00D02EEE" w:rsidRDefault="001C727B">
      <w:pPr>
        <w:pStyle w:val="ConsPlusNormal0"/>
        <w:ind w:firstLine="540"/>
        <w:jc w:val="both"/>
      </w:pPr>
      <w:r>
        <w:t>При обеспечении функционирования системы управления охраной труда работодателем должны проводиться сис</w:t>
      </w:r>
      <w:r>
        <w:t>темные мероприятия по управлению профессиональными рисками на рабочих местах, связанные с выявлением опасностей, оценкой и снижением уровней профессиональных рисков.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Профессиональные риски в зависимости от источника их возникновения подразделяются на риски</w:t>
      </w:r>
      <w:r>
        <w:t xml:space="preserve"> травмирования работника и риски получения им профессионального заболевания.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Рекомендации по выбору методов оценки уровней профессиональных рисков и по снижению уровней таких рисков утверждаются федеральным органом исполнительной власти, осуществляющим фун</w:t>
      </w:r>
      <w:r>
        <w:t>кции по выработке и реализации государственной политики и нормативно-правовому регулированию в сфере труда,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</w:t>
      </w:r>
      <w:r>
        <w:t>улированию в сфере обеспечения санитарно-эпидемиологического благополучия населения, с учетом мнения Российской трехсторонней комиссии по регулированию социально-трудовых отношений.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Выявление опасностей осуществляется путем обнаружения, распознавания и опи</w:t>
      </w:r>
      <w:r>
        <w:t>сания опасностей, включая их источники, условия возникновения и потенциальные последствия при управлении профессиональными рисками.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Опасности подлежат обнаружению, распознаванию и описанию в ходе проводимого работодателем контроля за состоянием условий и о</w:t>
      </w:r>
      <w:r>
        <w:t>храны труда и соблюдением требований охраны труда в структурных подразделениях и на рабочих местах, при проведении расследования несчастных случаев на производстве и профессиональных заболеваний, а также при рассмотрении причин и обстоятельств событий, при</w:t>
      </w:r>
      <w:r>
        <w:t>ведших к возникновению микроповреждений (микротравм).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Рекомендации по классификации, обнаружению, распознаванию и описанию опасностей утверждаются федеральным органом исполнительной власти, осуществляющим функции по выработке и реализации государственной п</w:t>
      </w:r>
      <w:r>
        <w:t>олитики и нормативно-правовому регулированию в сфере труда, с учетом мнения Российской трехсторонней комиссии по регулированию социально-трудовых отношений.";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 xml:space="preserve">22) после статьи 218 </w:t>
      </w:r>
      <w:hyperlink r:id="rId39" w:tooltip="&quot;Трудовой кодекс Российской Федерации&quot; от 30.12.2001 N 197-ФЗ (ред. от 22.11.2021) (с изм. и доп., вступ. в силу с 30.11.2021) ------------ Недействующая редакция {КонсультантПлюс}">
        <w:r>
          <w:rPr>
            <w:color w:val="0000FF"/>
          </w:rPr>
          <w:t>строку</w:t>
        </w:r>
      </w:hyperlink>
      <w:r>
        <w:t xml:space="preserve"> "Глава 36. ОБЕСПЕЧЕН</w:t>
      </w:r>
      <w:r>
        <w:t>ИЕ ПРАВ РАБОТНИКОВ НА ОХРАНУ ТРУДА" исключить;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 xml:space="preserve">23) </w:t>
      </w:r>
      <w:hyperlink r:id="rId40" w:tooltip="&quot;Трудовой кодекс Российской Федерации&quot; от 30.12.2001 N 197-ФЗ (ред. от 22.11.2021) (с изм. и доп., вступ. в силу с 30.11.2021) ------------ Недействующая редакция {КонсультантПлюс}">
        <w:r>
          <w:rPr>
            <w:color w:val="0000FF"/>
          </w:rPr>
          <w:t>статьи 219</w:t>
        </w:r>
      </w:hyperlink>
      <w:r>
        <w:t xml:space="preserve"> - </w:t>
      </w:r>
      <w:hyperlink r:id="rId41" w:tooltip="&quot;Трудовой кодекс Российской Федерации&quot; от 30.12.2001 N 197-ФЗ (ред. от 22.11.2021) (с изм. и доп., вступ. в силу с 30.11.2021) ------------ Недействующая редакция {КонсультантПлюс}">
        <w:r>
          <w:rPr>
            <w:color w:val="0000FF"/>
          </w:rPr>
          <w:t>225</w:t>
        </w:r>
      </w:hyperlink>
      <w:r>
        <w:t xml:space="preserve"> изложить в следующей редакции: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>"Статья 219. Обучение по охране труда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>Обучение по охране труда -</w:t>
      </w:r>
      <w:r>
        <w:t xml:space="preserve"> процесс получения работниками, в том числе руководителями организаций, а также работодателями - индивидуальными предпринимателями знаний, умений, навыков, позволяющих формировать и развивать необходимые компетенции с целью обеспечения безопасности труда, </w:t>
      </w:r>
      <w:r>
        <w:t>сохранения жизни и здоровья. Работники, в том числе руководители организаций, и работодатели - индивидуальные предприниматели обязаны проходить обучение по охране труда и проверку знания требований охраны труда.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Обучение по охране труда предусматривает пол</w:t>
      </w:r>
      <w:r>
        <w:t>учение знаний, умений и навыков в ходе проведения: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инструктажей по охране труда;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стажировки на рабочем месте (для определенных категорий работников);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обучения по оказанию первой помощи пострадавшим;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обучения по использованию (применению) средств индивидуальной защиты;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обучения по охране труда у работодателя, в том числе обучения безопасным методам и приемам выполнения работ, или в организациях, оказывающих услуги по проведению обучения по охране труда</w:t>
      </w:r>
      <w:r>
        <w:t>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Порядок обучения по охране труда и проверки знания требований охраны труда, а также требования к организациям, оказывающим услуги по проведению обучения по охране труда, устанавливаются Правительством Российской Федерации с учетом мнения Российской трехс</w:t>
      </w:r>
      <w:r>
        <w:t>торонней комиссии по регулированию социально-трудовых отношений.</w:t>
      </w:r>
    </w:p>
    <w:p w:rsidR="00D02EEE" w:rsidRDefault="00D02EEE">
      <w:pPr>
        <w:pStyle w:val="ConsPlusNormal0"/>
        <w:jc w:val="both"/>
      </w:pPr>
    </w:p>
    <w:p w:rsidR="00D02EEE" w:rsidRDefault="001C727B">
      <w:pPr>
        <w:pStyle w:val="ConsPlusNormal0"/>
        <w:ind w:firstLine="540"/>
        <w:jc w:val="both"/>
      </w:pPr>
      <w:r>
        <w:t>Статья 220. Медицинские осмотры некоторых категорий работников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>Работники, занятые на работах с вредными и (или) опасными условиями труда (в том числе на подземных работах), а также на работ</w:t>
      </w:r>
      <w:r>
        <w:t>ах, связанных с движением транспорта, проходят обязательные предварительные (при поступлении на работу) и периодические (в течение трудовой деятельности, для лиц в возрасте до 21 года - ежегодные) медицинские осмотры для определения пригодности этих работн</w:t>
      </w:r>
      <w:r>
        <w:t>иков для выполнения поручаемой работы и предупреждения профессиональных заболеваний. В соответствии с нормативными правовыми актами и (или) медицинскими рекомендациями указанные работники проходят внеочередные медицинские осмотры.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Работники организаций пищ</w:t>
      </w:r>
      <w:r>
        <w:t>евой промышленности, общественного питания и торговли, водопроводных сооружений, медицинских организаций и детских учреждений, а также некоторых других работодателей проходят указанные медицинские осмотры в целях охраны здоровья населения, предупреждения в</w:t>
      </w:r>
      <w:r>
        <w:t>озникновения и распространения заболеваний.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Настоящим Кодексом, другими федеральными законами и иными нормативными правовыми актами Российской Федерации для отдельных категорий работников могут устанавливаться обязательные предсменные (предрейсовые), после</w:t>
      </w:r>
      <w:r>
        <w:t>сменные (послерейсовые) медицинские осмотры, медицинские осмотры в течение рабочего дня (смены), а также медицинские осмотры перед выполнением отдельных видов работ. Время прохождения указанных медицинских осмотров включается в рабочее время.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Вредные и (ил</w:t>
      </w:r>
      <w:r>
        <w:t>и) опасные производственные факторы и работы, при выполнении которых проводятся обязательные предварительные (при поступлении на работу) и периодические (в течение трудовой деятельности) медицинские осмотры работников, указанных в части первой настоящей ст</w:t>
      </w:r>
      <w:r>
        <w:t>атьи,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совместно с федеральным органом исполнительной власти, осу</w:t>
      </w:r>
      <w:r>
        <w:t>ществляющим функции по выработке и реализации государственной политики и нормативно-правовому регулированию в сфере труда, и федеральным органом исполнительной власти, осуществляющим функции по выработке государственной политики и нормативно-правовому регу</w:t>
      </w:r>
      <w:r>
        <w:t>лированию в сфере обеспечения санитарно-эпидемиологического благополучия населения, с учетом мнения Российской трехсторонней комиссии по регулированию социально-трудовых отношений.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Порядок проведения предварительных (при поступлении на работу) и периодических (в течение трудовой деятельности) медицинских осмотров и их периодичность устанавливаются федеральным органом исполнительной власти, осуществляющим функции по выработке и реализ</w:t>
      </w:r>
      <w:r>
        <w:t>ации государственной политики и нормативно-правовому регулированию в сфере здравоохранения, если иное не предусмотрено законодательством Российской Федерации.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В случае необходимости по решению органов местного самоуправления с учетом мнения территориальног</w:t>
      </w:r>
      <w:r>
        <w:t>о органа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обеспечения санитарно-эпидемиологического благополучия населения, региональных или территориальны</w:t>
      </w:r>
      <w:r>
        <w:t>х трехсторонних комиссий по регулированию социально-трудовых отношений у отдельных работодателей могут вводиться дополнительные условия и показания к проведению обязательных медицинских осмотров.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 xml:space="preserve">Федеральными законами и иными нормативными правовыми актами </w:t>
      </w:r>
      <w:r>
        <w:t>Российской Федерации для отдельных категорий работников медицинскими осмотрами может предусматриваться проведение химико-токсикологических исследований наличия в организме человека наркотических средств, психотропных веществ и их метаболитов, а также прове</w:t>
      </w:r>
      <w:r>
        <w:t>дение психофизиологических обследований.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Работники, осуществляющие отдельные виды деятельности, проходят обязательное психиатрическое освидетельствование. Порядок прохождения такого освидетельствования, его периодичность, а также виды деятельности, при осу</w:t>
      </w:r>
      <w:r>
        <w:t>ществлении которых проводится психиатрическое освидетельствование,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</w:t>
      </w:r>
      <w:r>
        <w:t>ения, с учетом мнения Российской трехсторонней комиссии по регулированию социально-трудовых отношений.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Предусмотренные настоящей статьей медицинские осмотры и психиатрические освидетельствования осуществляются за счет средств работодателя, если иное не уст</w:t>
      </w:r>
      <w:r>
        <w:t>ановлено законодательством Российской Федерации.</w:t>
      </w:r>
    </w:p>
    <w:p w:rsidR="00D02EEE" w:rsidRDefault="00D02EEE">
      <w:pPr>
        <w:pStyle w:val="ConsPlusNormal0"/>
        <w:jc w:val="both"/>
      </w:pPr>
    </w:p>
    <w:p w:rsidR="00D02EEE" w:rsidRDefault="001C727B">
      <w:pPr>
        <w:pStyle w:val="ConsPlusNormal0"/>
        <w:ind w:firstLine="540"/>
        <w:jc w:val="both"/>
      </w:pPr>
      <w:r>
        <w:t>Статья 221. Обеспечение работников средствами индивидуальной защиты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 xml:space="preserve">Для защиты от воздействия вредных и (или) опасных факторов производственной среды и (или) загрязнения, а также на работах, выполняемых в </w:t>
      </w:r>
      <w:r>
        <w:t>особых температурных условиях, работникам бесплатно выдаются средства индивидуальной защиты и смывающие средства, прошедшие подтверждение соответствия в порядке, установленном законодательством Российской Федерации о техническом регулировании.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Средства инд</w:t>
      </w:r>
      <w:r>
        <w:t>ивидуальной защиты включают в себя специальную одежду, специальную обувь, дерматологические средства защиты, средства защиты органов дыхания, рук, головы, лица, органа слуха, глаз, средства защиты от падения с высоты и другие средства индивидуальной защиты</w:t>
      </w:r>
      <w:r>
        <w:t>, требования к которым определяются в соответствии с законодательством Российской Федерации о техническом регулировании.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Правила обеспечения работников средствами индивидуальной защиты и смывающими средствами, а также единые Типовые нормы выдачи средств ин</w:t>
      </w:r>
      <w:r>
        <w:t>дивидуальной защиты и смывающих средств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труда, с учетом мнения Российской трех</w:t>
      </w:r>
      <w:r>
        <w:t>сторонней комиссии по регулированию социально-трудовых отношений.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Нормы бесплатной выдачи средств индивидуальной защиты и смывающих средств работникам устанавливаются работодателем на основании единых Типовых норм выдачи средств индивидуальной защиты и смы</w:t>
      </w:r>
      <w:r>
        <w:t>вающих средств с учетом результатов специальной оценки условий труда, результатов оценки профессиональных рисков, мнения выборного органа первичной профсоюзной организации или иного уполномоченного представительного органа работников (при наличии такого пр</w:t>
      </w:r>
      <w:r>
        <w:t>едставительного органа).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Работодатель за счет своих средств обязан в соответствии с установленными нормами обеспечивать своевременную выдачу средств индивидуальной защиты, их хранение, а также стирку, химическую чистку, сушку, ремонт и замену средств индив</w:t>
      </w:r>
      <w:r>
        <w:t>идуальной защиты.</w:t>
      </w:r>
    </w:p>
    <w:p w:rsidR="00D02EEE" w:rsidRDefault="00D02EEE">
      <w:pPr>
        <w:pStyle w:val="ConsPlusNormal0"/>
        <w:jc w:val="both"/>
      </w:pPr>
    </w:p>
    <w:p w:rsidR="00D02EEE" w:rsidRDefault="001C727B">
      <w:pPr>
        <w:pStyle w:val="ConsPlusNormal0"/>
        <w:ind w:firstLine="540"/>
        <w:jc w:val="both"/>
      </w:pPr>
      <w:r>
        <w:t>Статья 222. Обеспечение работников молоком или другими равноценными пищевыми продуктами, лечебно-профилактическим питанием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 xml:space="preserve">Работникам, занятым на рабочих местах с вредными условиями труда, установленными по результатам специальной оценки условий труда, выдаются бесплатно по установленным нормам молоко или другие равноценные пищевые продукты. Выдача работникам по установленным </w:t>
      </w:r>
      <w:r>
        <w:t xml:space="preserve">нормам молока или других равноценных пищевых продуктов по письменным заявлениям работников может быть заменена компенсационной выплатой в размере, эквивалентном стоимости молока или других равноценных пищевых продуктов, если это предусмотрено коллективным </w:t>
      </w:r>
      <w:r>
        <w:t>договором и (или) трудовым договором. Перечень вредных производственных факторов на указанных рабочих местах устанавливается федеральным органом исполнительной власти, осуществляющим функции по выработке и реализации государственной политики и нормативно-п</w:t>
      </w:r>
      <w:r>
        <w:t>равовому регулированию в сфере труда,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и федеральным органом</w:t>
      </w:r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обеспечения санитарно-эпидемиологического благополучия населения, с учетом мнения Российской трехсторонней комиссии по регулир</w:t>
      </w:r>
      <w:r>
        <w:t>ованию социально-трудовых отношений.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При выполнении отдельных видов работ работникам предоставляется бесплатно по установленным нормам лечебно-профилактическое питание. Перечень таких видов работ утверждается федеральным органом исполнительной власти, осущ</w:t>
      </w:r>
      <w:r>
        <w:t>ествляющим функции по выработке и реализации государственной политики и нормативно-правовому регулированию в сфере труда, по согласованию с федеральным органом исполнительной власти, осуществляющим функции по выработке государственной политики и нормативно</w:t>
      </w:r>
      <w:r>
        <w:t>-правовому регулированию в сфере обеспечения санитарно-эпидемиологического благополучия населения, с учетом мнения Российской трехсторонней комиссии по регулированию социально-трудовых отношений.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Нормы и условия бесплатной выдачи молока или других равноцен</w:t>
      </w:r>
      <w:r>
        <w:t>ных пищевых продуктов, лечебно-профилактического питания, порядок осуществления компенсационной выплаты, предусмотренной частью первой настоящей статьи, устанавливаются федеральным органом исполнительной власти, осуществляющим функции по выработке и реализ</w:t>
      </w:r>
      <w:r>
        <w:t>ации государственной политики и нормативно-правовому регулированию в сфере труда,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обеспеч</w:t>
      </w:r>
      <w:r>
        <w:t>ения санитарно-эпидемиологического благополучия населения, с учетом мнения Российской трехсторонней комиссии по регулированию социально-трудовых отношений.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Для целей настоящей статьи под лечебно-профилактическим питанием понимается питание, предназначенное</w:t>
      </w:r>
      <w:r>
        <w:t xml:space="preserve"> для отдельных категорий работников и используемое в специальных рационах в целях предупреждения повреждения здоровья работника, обусловленного воздействием вредных производственных факторов.</w:t>
      </w:r>
    </w:p>
    <w:p w:rsidR="00D02EEE" w:rsidRDefault="00D02EEE">
      <w:pPr>
        <w:pStyle w:val="ConsPlusNormal0"/>
        <w:jc w:val="both"/>
      </w:pPr>
    </w:p>
    <w:p w:rsidR="00D02EEE" w:rsidRDefault="001C727B">
      <w:pPr>
        <w:pStyle w:val="ConsPlusNormal0"/>
        <w:ind w:firstLine="540"/>
        <w:jc w:val="both"/>
      </w:pPr>
      <w:r>
        <w:t>Статья 223. Служба охраны труда у работодателя</w:t>
      </w:r>
    </w:p>
    <w:p w:rsidR="00D02EEE" w:rsidRDefault="00D02EEE">
      <w:pPr>
        <w:pStyle w:val="ConsPlusNormal0"/>
        <w:jc w:val="both"/>
      </w:pPr>
    </w:p>
    <w:p w:rsidR="00D02EEE" w:rsidRDefault="001C727B">
      <w:pPr>
        <w:pStyle w:val="ConsPlusNormal0"/>
        <w:ind w:firstLine="540"/>
        <w:jc w:val="both"/>
      </w:pPr>
      <w:r>
        <w:t>В целях обеспеч</w:t>
      </w:r>
      <w:r>
        <w:t>ения соблюдения требований охраны труда, осуществления контроля за их выполнением у каждого работодателя, осуществляющего производственную деятельность, численность работников которого превышает 50 человек, создается служба охраны труда или вводится должно</w:t>
      </w:r>
      <w:r>
        <w:t>сть специалиста по охране труда.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Работодатель, численность работников которого не превышает 50 человек,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</w:t>
      </w:r>
      <w:r>
        <w:t>ти.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При отсутствии у работодателя, указанного в части второй настоящей статьи, службы охраны труда, специалиста по охране труда, имеющего соответствующее образование, их функции осуществляют работодатель - индивидуальный предприниматель (лично), руководите</w:t>
      </w:r>
      <w:r>
        <w:t>ль организации, другой уполномоченный работодателем работник либо организация или индивидуальный предприниматель, оказывающие услуги в области охраны труда, привлекаемые работодателем по гражданско-правовому договору. Организация или индивидуальный предпри</w:t>
      </w:r>
      <w:r>
        <w:t>ниматель, оказывающие услуги в области охраны труда, должны соответствовать требованиям, установленным Правительством Российской Федерации, и должны быть аккредитованы в установленном Правительством Российской Федерации порядке.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Структура службы охраны тру</w:t>
      </w:r>
      <w:r>
        <w:t>да в организации и численность работников службы охраны труда определяются работодателем с учетом рекомендаций федерального органа исполнительной власти, осуществляющего функции по выработке и реализации государственной политики и нормативно-правовому регу</w:t>
      </w:r>
      <w:r>
        <w:t>лированию в сфере труда, с учетом мнения Российской трехсторонней комиссии по регулированию социально-трудовых отношений.</w:t>
      </w:r>
    </w:p>
    <w:p w:rsidR="00D02EEE" w:rsidRDefault="00D02EEE">
      <w:pPr>
        <w:pStyle w:val="ConsPlusNormal0"/>
        <w:jc w:val="both"/>
      </w:pPr>
    </w:p>
    <w:p w:rsidR="00D02EEE" w:rsidRDefault="001C727B">
      <w:pPr>
        <w:pStyle w:val="ConsPlusNormal0"/>
        <w:ind w:firstLine="540"/>
        <w:jc w:val="both"/>
      </w:pPr>
      <w:r>
        <w:t>Статья 224. Комитеты (комиссии) по охране труда</w:t>
      </w:r>
    </w:p>
    <w:p w:rsidR="00D02EEE" w:rsidRDefault="00D02EEE">
      <w:pPr>
        <w:pStyle w:val="ConsPlusNormal0"/>
        <w:jc w:val="both"/>
      </w:pPr>
    </w:p>
    <w:p w:rsidR="00D02EEE" w:rsidRDefault="001C727B">
      <w:pPr>
        <w:pStyle w:val="ConsPlusNormal0"/>
        <w:ind w:firstLine="540"/>
        <w:jc w:val="both"/>
      </w:pPr>
      <w:r>
        <w:t xml:space="preserve">По инициативе работодателя и (или) по инициативе работников либо их уполномоченного </w:t>
      </w:r>
      <w:r>
        <w:t>представительного органа создаются комитеты (комиссии) по охране труда. В их состав на паритетной основе входят представители работодателя и представители выборного органа первичной профсоюзной организации или иного уполномоченного представительного органа</w:t>
      </w:r>
      <w:r>
        <w:t xml:space="preserve"> работников (при наличии такого представительного органа). Примерное положение о комитете (комиссии) по охране труда утверждается федеральным органом исполнительной власти, осуществляющим функции по выработке и реализации государственной политики и нормати</w:t>
      </w:r>
      <w:r>
        <w:t>вно-правовому регулированию в сфере труда.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Комитет (комиссия) по охране труда организует совместные действия работодателя и работников по обеспечению требований охраны труда, предупреждению производственного травматизма и профессиональных заболеваний, а та</w:t>
      </w:r>
      <w:r>
        <w:t>кже организует проведение проверок условий и охраны труда на рабочих местах и информирование работников о результатах указанных проверок, сбор предложений к разделу об охране труда коллективного договора и (или) соглашения.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Комитет (комиссия) по охране тру</w:t>
      </w:r>
      <w:r>
        <w:t>да является составным элементом системы управления охраной труда у работодателя, а также одной из форм участия работников в управлении охраной труда. Работа комитета (комиссии) по охране труда строится на принципах социального партнерства.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Задачами комитет</w:t>
      </w:r>
      <w:r>
        <w:t>а (комиссии) по охране труда являются: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разработка программы совместных действий работодателя, работников, профессиональных союзов и (или) иных уполномоченных представительных органов работников (при наличии таких представительных органов) по обеспечению бе</w:t>
      </w:r>
      <w:r>
        <w:t>зопасных условий труда и соблюдению требований охраны труда;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участие в разработке локальных нормативных актов работодателя по охране труда;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участие в организации контроля за состоянием условий труда на рабочих местах, а также за правильностью применения ра</w:t>
      </w:r>
      <w:r>
        <w:t>ботниками средств индивидуальной и коллективной защиты;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проведение проверок состояния условий и охраны труда на рабочих местах;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участие в проведении специальной оценки условий труда в соответствии с законодательством о специальной оценке условий труда;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участие в оценке профессиональных рисков;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подготовка и представление работодателю соответствующих предложений по решению проблем охраны труда на основе анализа состояния условий и охраны труда, производственного травматизма и профессиональной заболеваемост</w:t>
      </w:r>
      <w:r>
        <w:t>и;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участие в информировании работников о состоянии условий и охраны труда на рабочих местах, существующем риске повреждения здоровья, об обязанностях по соблюдению ими требований охраны труда.</w:t>
      </w:r>
    </w:p>
    <w:p w:rsidR="00D02EEE" w:rsidRDefault="00D02EEE">
      <w:pPr>
        <w:pStyle w:val="ConsPlusNormal0"/>
        <w:jc w:val="both"/>
      </w:pPr>
    </w:p>
    <w:p w:rsidR="00D02EEE" w:rsidRDefault="001C727B">
      <w:pPr>
        <w:pStyle w:val="ConsPlusNormal0"/>
        <w:ind w:firstLine="540"/>
        <w:jc w:val="both"/>
      </w:pPr>
      <w:r>
        <w:t xml:space="preserve">Статья 225. Финансирование мероприятий по улучшению условий и </w:t>
      </w:r>
      <w:r>
        <w:t>охраны труда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>Финансирование мероприятий по улучшению условий и охраны труда осуществляется за счет средств федерального бюджета, бюджетов субъектов Российской Федерации, местных бюджетов, внебюджетных источников в порядке, установленном федеральными закон</w:t>
      </w:r>
      <w:r>
        <w:t>ами и иными нормативными правовыми актами Российской Федерации, законами и иными нормативными правовыми актами субъектов Российской Федерации, нормативными правовыми актами органов местного самоуправления.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 xml:space="preserve">Финансирование мероприятий по улучшению условий и </w:t>
      </w:r>
      <w:r>
        <w:t>охраны труда может осуществляться также за счет добровольных взносов организаций и физических лиц.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Финансирование мероприятий по улучшению условий и охраны труда работодателями (за исключением государственных унитарных предприятий и федеральных учреждений)</w:t>
      </w:r>
      <w:r>
        <w:t xml:space="preserve"> осуществляется в размере не менее 0,2 процента суммы затрат на производство продукции (работ, услуг). Примерный перечень ежегодно реализуемых работодателем за счет указанных средств мероприятий по улучшению условий и охраны труда, ликвидации или снижению </w:t>
      </w:r>
      <w:r>
        <w:t>уровней профессиональных рисков либо недопущению повышения их уровней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В</w:t>
      </w:r>
      <w:r>
        <w:t xml:space="preserve"> отраслях экономики, субъектах Российской Федерации, на территориях, а также у работодателей могут создаваться фонды охраны труда в соответствии с федеральными законами и иными нормативными правовыми актами Российской Федерации, законами и иными нормативны</w:t>
      </w:r>
      <w:r>
        <w:t>ми правовыми актами субъектов Российской Федерации, нормативными правовыми актами органов местного самоуправления.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Работник не несет расходов на финансирование мероприятий по улучшению условий и охраны труда.";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 xml:space="preserve">24) после статьи 225 </w:t>
      </w:r>
      <w:hyperlink r:id="rId42" w:tooltip="&quot;Трудовой кодекс Российской Федерации&quot; от 30.12.2001 N 197-ФЗ (ред. от 22.11.2021) (с изм. и доп., вступ. в силу с 30.11.2021) ------------ Недействующая редакция {КонсультантПлюс}">
        <w:r>
          <w:rPr>
            <w:color w:val="0000FF"/>
          </w:rPr>
          <w:t>дополнить</w:t>
        </w:r>
      </w:hyperlink>
      <w:r>
        <w:t xml:space="preserve"> строкой следующего содержания: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jc w:val="center"/>
      </w:pPr>
      <w:r>
        <w:t>"Глава 36.1. РАССЛЕДОВАНИЕ, ОФОРМЛЕНИЕ (РАССМОТРЕНИЕ), УЧЕТ</w:t>
      </w:r>
    </w:p>
    <w:p w:rsidR="00D02EEE" w:rsidRDefault="001C727B">
      <w:pPr>
        <w:pStyle w:val="ConsPlusNormal0"/>
        <w:jc w:val="center"/>
      </w:pPr>
      <w:r>
        <w:t>МИКРОПОВРЕЖДЕНИЙ (МИКРОТРАВМ), НЕСЧАСТНЫХ СЛУЧАЕВ";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 xml:space="preserve">25) </w:t>
      </w:r>
      <w:hyperlink r:id="rId43" w:tooltip="&quot;Трудовой кодекс Российской Федерации&quot; от 30.12.2001 N 197-ФЗ (ред. от 22.11.2021) (с изм. и доп., вступ. в силу с 30.11.2021) ------------ Недействующая редакция {КонсультантПлюс}">
        <w:r>
          <w:rPr>
            <w:color w:val="0000FF"/>
          </w:rPr>
          <w:t>статьи 226</w:t>
        </w:r>
      </w:hyperlink>
      <w:r>
        <w:t xml:space="preserve"> - </w:t>
      </w:r>
      <w:hyperlink r:id="rId44" w:tooltip="&quot;Трудовой кодекс Российской Федерации&quot; от 30.12.2001 N 197-ФЗ (ред. от 22.11.2021) (с изм. и доп., вступ. в силу с 30.11.2021) ------------ Недействующая редакция {КонсультантПлюс}">
        <w:r>
          <w:rPr>
            <w:color w:val="0000FF"/>
          </w:rPr>
          <w:t>231</w:t>
        </w:r>
      </w:hyperlink>
      <w:r>
        <w:t xml:space="preserve"> изложить в следующей редакции: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>"Статья 226. Микроповреждения (микротравмы)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>Для целей настоящего Кодекса под микроповреждениями (микротравмами) по</w:t>
      </w:r>
      <w:r>
        <w:t>нимаются ссадины, кровоподтеки, ушибы мягких тканей, поверхностные раны и другие повреждения, полученные работниками и другими лицами, участвующими в производственной деятельности работодателя, указанными в части второй статьи 227 настоящего Кодекса, при и</w:t>
      </w:r>
      <w:r>
        <w:t>сполнении ими трудовых обязанностей или выполнении какой-либо работы по поручению работодателя (его представителя), а также при осуществлении иных правомерных действий, обусловленных трудовыми отношениями с работодателем либо совершаемых в его интересах, н</w:t>
      </w:r>
      <w:r>
        <w:t>е повлекшие расстройства здоровья или наступление временной нетрудоспособности (далее - микроповреждения (микротравмы) работников).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В целях предупреждения производственного травматизма и профессиональных заболеваний работодатель самостоятельно осуществляет</w:t>
      </w:r>
      <w:r>
        <w:t xml:space="preserve"> учет и рассмотрение обстоятельств и причин, приведших к возникновению микроповреждений (микротравм) работников.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Основанием для регистрации микроповреждения (микротравмы) работника и рассмотрения обстоятельств и причин, приведших к его возникновению, являе</w:t>
      </w:r>
      <w:r>
        <w:t>тся обращение пострадавшего к своему непосредственному или вышестоящему руководителю, работодателю (его представителю).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Рекомендации по учету микроповреждений (микротравм) работников утверждаются федеральным органом исполнительной власти, осуществляющим фу</w:t>
      </w:r>
      <w:r>
        <w:t>нкции по выработке и реализации государственной политики и нормативно-правовому регулированию в сфере труда, с учетом мнения Российской трехсторонней комиссии по регулированию социально-трудовых отношений.</w:t>
      </w:r>
    </w:p>
    <w:p w:rsidR="00D02EEE" w:rsidRDefault="00D02EEE">
      <w:pPr>
        <w:pStyle w:val="ConsPlusNormal0"/>
        <w:jc w:val="both"/>
      </w:pPr>
    </w:p>
    <w:p w:rsidR="00D02EEE" w:rsidRDefault="001C727B">
      <w:pPr>
        <w:pStyle w:val="ConsPlusNormal0"/>
        <w:ind w:firstLine="540"/>
        <w:jc w:val="both"/>
      </w:pPr>
      <w:r>
        <w:t>Статья 227. Несчастные случаи, подлежащие расследованию и учету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>Расследованию и учету в соответствии с настоящей главой подлежат несчастные случаи, происшедшие с работниками и другими лицами, участвующими в производственной деятельности работодателя (в то</w:t>
      </w:r>
      <w:r>
        <w:t>м числе с лицами, подлежащими обязательному социальному страхованию от несчастных случаев на производстве и профессиональных заболеваний), при исполнении ими трудовых обязанностей или выполнении какой-либо работы по поручению работодателя (его представител</w:t>
      </w:r>
      <w:r>
        <w:t>я), а также при осуществлении иных правомерных действий, обусловленных трудовыми отношениями с работодателем либо совершаемых в его интересах.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К лицам, участвующим в производственной деятельности работодателя, помимо работников, исполняющих свои обязанност</w:t>
      </w:r>
      <w:r>
        <w:t>и по трудовому договору, в частности, относятся: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работники и другие лица, получающие образование в соответствии с ученическим договором;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обучающиеся, проходящие производственную практику;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лица, страдающие психическими расстройствами, участвующие в производ</w:t>
      </w:r>
      <w:r>
        <w:t>ительном труде на лечебно-производственных предприятиях в порядке трудовой терапии в соответствии с медицинскими рекомендациями;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лица, осужденные к лишению свободы и привлекаемые к труду;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 xml:space="preserve">лица, привлекаемые в установленном порядке к выполнению общественно </w:t>
      </w:r>
      <w:r>
        <w:t>полезных работ;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члены производственных кооперативов и члены крестьянских (фермерских) хозяйств, принимающие личное трудовое участие в их деятельности.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Расследованию в установленном порядке как несчастные случаи подлежат события, в результате которых постра</w:t>
      </w:r>
      <w:r>
        <w:t>давшими были получены: телесные повреждения (травмы), в том числе нанесенные другим лицом; тепловой удар; ожог; обморожение; отравление; утопление; поражение электрическим током, молнией, излучением; укусы и другие телесные повреждения, нанесенные животным</w:t>
      </w:r>
      <w:r>
        <w:t>и, в том числе насекомыми и паукообразными; повреждения вследствие взрывов, аварий, разрушения зданий, сооружений и конструкций, стихийных бедствий и других чрезвычайных обстоятельств, иные повреждения здоровья, обусловленные воздействием внешних факторов,</w:t>
      </w:r>
      <w:r>
        <w:t xml:space="preserve"> повлекшие за собой необходимость перевода пострадавших на другую работу, временную или стойкую утрату ими трудоспособности либо смерть пострадавших, если указанные события произошли: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 xml:space="preserve">в течение рабочего времени на территории работодателя либо в ином месте </w:t>
      </w:r>
      <w:r>
        <w:t>выполнения работы, в том числе во время установленных перерывов, а также в течение времени, необходимого для приведения в порядок орудий производства и одежды, выполнения других предусмотренных правилами внутреннего трудового распорядка действий перед нача</w:t>
      </w:r>
      <w:r>
        <w:t>лом и после окончания работы, или при выполнении работы за пределами установленной для работника продолжительности рабочего времени, в выходные и нерабочие праздничные дни;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при следовании к месту выполнения работы или с работы на транспортном средстве, пре</w:t>
      </w:r>
      <w:r>
        <w:t>доставленном работодателем (его представителем), либо на личном транспортном средстве в случае использования личного транспортного средства в производственных (служебных) целях по распоряжению работодателя (его представителя) или по соглашению сторон трудо</w:t>
      </w:r>
      <w:r>
        <w:t>вого договора;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при следовании к месту служебной командировки и обратно, во время служебных поездок на общественном или служебном транспорте, а также при следовании по распоряжению работодателя (его представителя) к месту выполнения работы (поручения) и обр</w:t>
      </w:r>
      <w:r>
        <w:t>атно, в том числе пешком;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при следовании на транспортном средстве в качестве сменщика во время междусменного отдыха (водитель-сменщик на транспортном средстве, проводник или механик рефрижераторной секции в поезде, член бригады почтового вагона и другие);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при работе вахтовым методом во время междусменного отдыха, а также при нахождении на судне (воздушном, морском, речном, рыбопромысловом) в свободное от вахты и судовых работ время;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при осуществлении иных правомерных действий, обусловленных трудовыми отноше</w:t>
      </w:r>
      <w:r>
        <w:t>ниями с работодателем либо совершаемых в его интересах, в том числе действий, направленных на предотвращение катастрофы, аварии или несчастного случая.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Расследованию в установленном порядке как несчастные случаи подлежат также события, указанные в части тр</w:t>
      </w:r>
      <w:r>
        <w:t>етьей настоящей статьи, если они произошли с лицами, привлеченными в установленном порядке к участию в работах по предотвращению катастрофы, аварии или иных чрезвычайных обстоятельств либо в работах по ликвидации их последствий.</w:t>
      </w:r>
    </w:p>
    <w:p w:rsidR="00D02EEE" w:rsidRDefault="00D02EEE">
      <w:pPr>
        <w:pStyle w:val="ConsPlusNormal0"/>
        <w:jc w:val="both"/>
      </w:pPr>
    </w:p>
    <w:p w:rsidR="00D02EEE" w:rsidRDefault="001C727B">
      <w:pPr>
        <w:pStyle w:val="ConsPlusNormal0"/>
        <w:ind w:firstLine="540"/>
        <w:jc w:val="both"/>
      </w:pPr>
      <w:r>
        <w:t>Статья 228. Обязанности ра</w:t>
      </w:r>
      <w:r>
        <w:t>ботодателя при несчастном случае</w:t>
      </w:r>
    </w:p>
    <w:p w:rsidR="00D02EEE" w:rsidRDefault="00D02EEE">
      <w:pPr>
        <w:pStyle w:val="ConsPlusNormal0"/>
        <w:jc w:val="both"/>
      </w:pPr>
    </w:p>
    <w:p w:rsidR="00D02EEE" w:rsidRDefault="001C727B">
      <w:pPr>
        <w:pStyle w:val="ConsPlusNormal0"/>
        <w:ind w:firstLine="540"/>
        <w:jc w:val="both"/>
      </w:pPr>
      <w:r>
        <w:t>При несчастных случаях, указанных в статье 227 настоящего Кодекса, работодатель (его представитель) обязан: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немедленно организовать первую помощь пострадавшему и при необходимости доставку его в медицинскую организацию;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пр</w:t>
      </w:r>
      <w:r>
        <w:t>инять неотложные меры по предотвращению развития аварийной или иной чрезвычайной ситуации и воздействия травмирующих факторов на других лиц;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сохранить до начала расследования несчастного случая обстановку, какой она была на момент происшествия, если это не</w:t>
      </w:r>
      <w:r>
        <w:t xml:space="preserve"> угрожает жизни и здоровью других лиц и не ведет к катастрофе, аварии или возникновению иных чрезвычайных обстоятельств, а в случае невозможности ее сохранения - зафиксировать сложившуюся обстановку (составить схемы, провести фотографирование или видеосъем</w:t>
      </w:r>
      <w:r>
        <w:t>ку, другие мероприятия);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в установленный настоящим Кодексом срок проинформировать о несчастном случае органы и организации, указанные в настоящем Кодексе, других федеральных законах и иных нормативных правовых актах Российской Федерации, а о тяжелом несчас</w:t>
      </w:r>
      <w:r>
        <w:t>тном случае или несчастном случае со смертельным исходом - также родственников пострадавшего;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настоящей главой.</w:t>
      </w:r>
    </w:p>
    <w:p w:rsidR="00D02EEE" w:rsidRDefault="00D02EEE">
      <w:pPr>
        <w:pStyle w:val="ConsPlusNormal0"/>
        <w:jc w:val="both"/>
      </w:pPr>
    </w:p>
    <w:p w:rsidR="00D02EEE" w:rsidRDefault="001C727B">
      <w:pPr>
        <w:pStyle w:val="ConsPlusNormal0"/>
        <w:ind w:firstLine="540"/>
        <w:jc w:val="both"/>
      </w:pPr>
      <w:r>
        <w:t>Статья 228.1. Порядок извещения о несчастных случаях</w:t>
      </w:r>
    </w:p>
    <w:p w:rsidR="00D02EEE" w:rsidRDefault="00D02EEE">
      <w:pPr>
        <w:pStyle w:val="ConsPlusNormal0"/>
        <w:jc w:val="both"/>
      </w:pPr>
    </w:p>
    <w:p w:rsidR="00D02EEE" w:rsidRDefault="001C727B">
      <w:pPr>
        <w:pStyle w:val="ConsPlusNormal0"/>
        <w:ind w:firstLine="540"/>
        <w:jc w:val="both"/>
      </w:pPr>
      <w:r>
        <w:t>При гру</w:t>
      </w:r>
      <w:r>
        <w:t>пповом несчастном случае (два человека и более), тяжелом несчастном случае или несчастном случае со смертельным исходом работодатель (его представитель) в течение суток обязан направить извещение по установленной форме: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в территориальный орган федерального</w:t>
      </w:r>
      <w:r>
        <w:t xml:space="preserve"> органа исполнительной власти, уполномоченного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по месту происшедшего несчастног</w:t>
      </w:r>
      <w:r>
        <w:t>о случая;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в прокуратуру по месту происшедшего несчастного случая;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в орган исполнительной власти субъекта Российской Федерации, осуществляющий полномочия по реализации государственной политики в области охраны труда на территории субъекта Российской Федерац</w:t>
      </w:r>
      <w:r>
        <w:t>ии, и в орган местного самоуправления по месту происшедшего несчастного случая;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работодателю, направившему работника, с которым произошел несчастный случай;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в территориальный орган соответствующего федерального органа исполнительной власти, осуществляющего</w:t>
      </w:r>
      <w:r>
        <w:t xml:space="preserve"> государственный контроль (надзор) в установленной сфере деятельности, если несчастный случай произошел в организации или на объекте, подконтрольных этому органу;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в исполнительный орган страховщика по вопросам обязательного социального страхования от несча</w:t>
      </w:r>
      <w:r>
        <w:t>стных случаев на производстве и профессиональных заболеваний по месту регистрации работодателя в качестве страхователя (далее - исполнительный орган страховщика по месту регистрации работодателя в качестве страхователя);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в соответствующий федеральный орган</w:t>
      </w:r>
      <w:r>
        <w:t xml:space="preserve"> исполнительной власти, если несчастный случай произошел в подведомственной ему организации.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При групповом несчастном случае, тяжелом несчастном случае или несчастном случае со смертельным исходом работодатель (его представитель) в течение суток также обяз</w:t>
      </w:r>
      <w:r>
        <w:t>ан направить извещение по установленной форме в соответствующее территориальное объединение организаций профсоюзов.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О несчастном случае, происшедшем на находящемся в плавании судне (независимо от его ведомственной (отраслевой) принадлежности), капитан судн</w:t>
      </w:r>
      <w:r>
        <w:t>а незамедлительно, но не позднее 24 часов после происшедшего несчастного случая обязан сообщить работодателю (судовладельцу), а если судно находится в заграничном плавании - также в соответствующее консульство Российской Федерации.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Работодатель (судовладел</w:t>
      </w:r>
      <w:r>
        <w:t>ец) при получении сообщения о происшедшем на судне групповом несчастном случае, тяжелом несчастном случае или несчастном случае со смертельным исходом в течение 24 часов обязан направить извещение по установленной форме: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в территориальный орган федеральног</w:t>
      </w:r>
      <w:r>
        <w:t>о органа исполнительной власти, уполномоченного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по месту регистрации судна;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в соответствующую прокуратуру по месту регистрации судна;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в соответствующие федеральные органы исполнительной власти, уполномоченные на осуществление федерального государственного надзора в области использования атомной энергии и государственного надзора в</w:t>
      </w:r>
      <w:r>
        <w:t xml:space="preserve"> области радиационной безопасности, если несчастный случай произошел на ядерной энергетической установке судна или при перевозке ядерных материалов, радиоактивных веществ и отходов;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в соответствующее территориальное объединение организаций профсоюзов;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в ис</w:t>
      </w:r>
      <w:r>
        <w:t>полнительный орган страховщика по месту регистрации работодателя в качестве страхователя;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в соответствующий федеральный орган исполнительной власти, если несчастный случай произошел в подведомственной ему организации.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О несчастных случаях, которые по проше</w:t>
      </w:r>
      <w:r>
        <w:t>ствии времени перешли в категорию тяжелых несчастных случаев или несчастных случаев со смертельным исходом, работодатель (его представитель) в течение трех календарных дней после получения сведений об этом направляет извещение по установленной форме в соот</w:t>
      </w:r>
      <w:r>
        <w:t>ветствующие территориальный орган федерального органа исполнительной власти, уполномоченного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</w:t>
      </w:r>
      <w:r>
        <w:t>дового права, территориальное объединение организаций профсоюзов и территориальный орган соответствующего федерального органа исполнительной власти, осуществляющего государственный контроль (надзор) в установленной сфере деятельности, если несчастный случа</w:t>
      </w:r>
      <w:r>
        <w:t>й произошел в организации или на объекте, подконтрольных этому органу, а также в исполнительный орган страховщика по месту регистрации работодателя в качестве страхователя.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О случаях острого заболевания (отравления) работников, в отношении которого имеются</w:t>
      </w:r>
      <w:r>
        <w:t xml:space="preserve"> основания предполагать, что его возникновение обусловлено воздействием вредных и (или) опасных производственных факторов, работодатель (его представитель) сообщает в соответствующий территориальный орган федерального органа исполнительной власти, уполномо</w:t>
      </w:r>
      <w:r>
        <w:t>ченного на осуществление федерального государственного санитарно-эпидемиологического надзора.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>Статья 229. Порядок формирования комиссий по расследованию несчастных случаев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>Для расследования несчастного случая работодатель (его представитель) незамедлительно образует комиссию в составе не менее трех человек. В состав комиссии включаются специалист по охране труда или лицо, назначенное ответственным за организацию работы по ох</w:t>
      </w:r>
      <w:r>
        <w:t>ране труда приказом (распоряжением) работодателя, представители работодателя, представители выборного органа первичной профсоюзной организации или иного уполномоченного представительного органа работников (при наличии такого представительного органа), упол</w:t>
      </w:r>
      <w:r>
        <w:t>номоченный по охране труда (при наличии). Комиссию возглавляет работодатель (его представитель), а в случаях, предусмотренных настоящим Кодексом, - должностное лицо соответствующего федерального органа исполнительной власти, осуществляющего государственный</w:t>
      </w:r>
      <w:r>
        <w:t xml:space="preserve"> контроль (надзор) в установленной сфере деятельности.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При расследовании несчастного случая (в том числе группового), в результате которого один или несколько пострадавших получили тяжелые повреждения здоровья, либо несчастного случая (в том числе группово</w:t>
      </w:r>
      <w:r>
        <w:t>го) со смертельным исходом в состав комиссии также включаются государственный инспектор труда, представители органа исполнительной власти субъекта Российской Федерации в области охраны труда или органа местного самоуправления (по согласованию), представите</w:t>
      </w:r>
      <w:r>
        <w:t>ль территориального объединения организаций профсоюзов, а при расследовании указанных несчастных случаев с застрахованными - представители исполнительного органа страховщика по месту регистрации работодателя в качестве страхователя. Комиссию возглавляет, к</w:t>
      </w:r>
      <w:r>
        <w:t>ак правило, должностное лицо территориального органа федерального органа исполнительной власти, уполномоченного на проведение федерального государственного контроля (надзора) за соблюдением трудового законодательства и иных нормативных правовых актов, соде</w:t>
      </w:r>
      <w:r>
        <w:t>ржащих нормы трудового права.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Если иное не предусмотрено настоящим Кодексом, состав комиссии утверждается приказом (распоряжением) работодателя. Лица, на которых непосредственно возложено обеспечение соблюдения требований охраны труда на участке (объекте),</w:t>
      </w:r>
      <w:r>
        <w:t xml:space="preserve"> где произошел несчастный случай, в состав комиссии не включаются.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В расследовании несчастного случая у работодателя - физического лица принимают участие указанный работодатель (его представитель), доверенное лицо пострадавшего, специалист по охране труда,</w:t>
      </w:r>
      <w:r>
        <w:t xml:space="preserve"> который может привлекаться к расследованию несчастного случая, в том числе и по гражданско-правовому договору.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Несчастный случай, происшедший с лицом, направленным для выполнения работы к другому работодателю и участвовавшим в его производственной деятель</w:t>
      </w:r>
      <w:r>
        <w:t>ности, расследуется комиссией, образованной работодателем, у которого произошел несчастный случай. В состав комиссии входит представитель работодателя, направившего это лицо. Неприбытие или несвоевременное прибытие указанного представителя не является осно</w:t>
      </w:r>
      <w:r>
        <w:t>ванием для изменения сроков расследования.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Несчастный случай, происшедший с лицом, выполнявшим работу на территории другого работодателя, расследуется комиссией, образованной работодателем (его представителем), по поручению которого выполнялась работа, с у</w:t>
      </w:r>
      <w:r>
        <w:t>частием при необходимости работодателя (его представителя), за которым закреплена данная территория на правах собственности, владения, пользования (в том числе аренды) и на иных основаниях.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Несчастный случай, происшедший с лицом, выполнявшим по поручению р</w:t>
      </w:r>
      <w:r>
        <w:t>аботодателя (его представителя) работу на выделенном в установленном порядке участке другого работодателя, расследуется комиссией, образованной работодателем, производящим эту работу, с обязательным участием представителя работодателя, на территории которо</w:t>
      </w:r>
      <w:r>
        <w:t>го она проводилась.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Несчастный случай, происшедший с работником при выполнении работы по совместительству, расследуется и учитывается по месту работы по совместительству. В этом случае работодатель (его представитель), проводивший расследование, с письменн</w:t>
      </w:r>
      <w:r>
        <w:t>ого согласия работника может информировать о результатах расследования работодателя по месту основной работы пострадавшего.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Расследование несчастного случая, происшедшего в результате катастрофы, аварии или иного повреждения транспортного средства, проводи</w:t>
      </w:r>
      <w:r>
        <w:t>тся комиссией, образуемой работодателем (его представителем) в соответствии с порядком, установленным частями первой и второй настоящей статьи, с обязательным использованием материалов расследования катастрофы, аварии или иного повреждения транспортного ср</w:t>
      </w:r>
      <w:r>
        <w:t>едства, проведенного соответствующим федеральным органом исполнительной власти, осуществляющим государственный контроль (надзор) в установленной сфере деятельности, органами дознания, органами следствия и владельцем транспортного средства.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Каждый пострадав</w:t>
      </w:r>
      <w:r>
        <w:t>ший, а также его законный представитель или иное доверенное лицо имеют право на личное участие в расследовании несчастного случая, происшедшего с пострадавшим.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По требованию пострадавшего или в случае смерти пострадавшего по требованию лиц, состоявших на и</w:t>
      </w:r>
      <w:r>
        <w:t>ждивении пострадавшего, либо лиц, состоявших с ним в близком родстве или свойстве, в расследовании несчастного случая может также принимать участие их законный представитель или иное доверенное лицо. В случае, если законный представитель или иное доверенно</w:t>
      </w:r>
      <w:r>
        <w:t>е лицо не участвует в расследовании, работодатель (его представитель) либо председатель комиссии обязан по требованию законного представителя или иного доверенного лица ознакомить его с материалами расследования.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Если несчастный случай явился следствием на</w:t>
      </w:r>
      <w:r>
        <w:t>рушений в работе, влияющих на обеспечение ядерной, радиационной и технической безопасности на объектах использования атомной энергии, в состав комиссии включается также представитель территориального органа федерального органа исполнительной власти, осущес</w:t>
      </w:r>
      <w:r>
        <w:t>твляющего функции по федеральному государственному надзору в области использования атомной энергии.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При несчастном случае, происшедшем в организации или на объекте, подконтрольных территориальному органу федерального органа исполнительной власти, осуществл</w:t>
      </w:r>
      <w:r>
        <w:t>яющего функции по контролю и надзору в области промышленной безопасности, состав комиссии утверждается руководителем соответствующего территориального органа. Возглавляет комиссию представитель этого органа.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При групповом несчастном случае с числом погибши</w:t>
      </w:r>
      <w:r>
        <w:t>х пять человек и более в состав комиссии включаются также представители федерального органа исполнительной власти, уполномоченного на проведение федерального государственного контроля (надзора) за соблюдением трудового законодательства и иных нормативных п</w:t>
      </w:r>
      <w:r>
        <w:t>равовых актов, содержащих нормы трудового права, и общероссийского объединения профессиональных союзов. Возглавляет комиссию руководитель государственной инспекции труда - главный государственный инспектор труда соответствующей государственной инспекции тр</w:t>
      </w:r>
      <w:r>
        <w:t>уда или его заместитель, а при расследовании несчастного случая, происшедшего в организации или на объекте, подконтрольных территориальному органу федерального органа исполнительной власти, осуществляющего функции по контролю и надзору в сфере промышленной</w:t>
      </w:r>
      <w:r>
        <w:t xml:space="preserve"> безопасности, - руководитель этого территориального органа.</w:t>
      </w:r>
    </w:p>
    <w:p w:rsidR="00D02EEE" w:rsidRDefault="00D02EEE">
      <w:pPr>
        <w:pStyle w:val="ConsPlusNormal0"/>
        <w:jc w:val="both"/>
      </w:pPr>
    </w:p>
    <w:p w:rsidR="00D02EEE" w:rsidRDefault="001C727B">
      <w:pPr>
        <w:pStyle w:val="ConsPlusNormal0"/>
        <w:ind w:firstLine="540"/>
        <w:jc w:val="both"/>
      </w:pPr>
      <w:r>
        <w:t>Статья 229.1. Сроки расследования несчастных случаев</w:t>
      </w:r>
    </w:p>
    <w:p w:rsidR="00D02EEE" w:rsidRDefault="00D02EEE">
      <w:pPr>
        <w:pStyle w:val="ConsPlusNormal0"/>
        <w:jc w:val="both"/>
      </w:pPr>
    </w:p>
    <w:p w:rsidR="00D02EEE" w:rsidRDefault="001C727B">
      <w:pPr>
        <w:pStyle w:val="ConsPlusNormal0"/>
        <w:ind w:firstLine="540"/>
        <w:jc w:val="both"/>
      </w:pPr>
      <w:r>
        <w:t>Расследование несчастного случая (в том числе группового), в результате которого один или несколько пострадавших получили легкие повреждения</w:t>
      </w:r>
      <w:r>
        <w:t xml:space="preserve"> здоровья, проводится комиссией в течение трех календарных дней. Расследование несчастного случая (в том числе группового), в результате которого один или несколько пострадавших получили тяжелые повреждения здоровья, либо несчастного случая (в том числе гр</w:t>
      </w:r>
      <w:r>
        <w:t>уппового) со смертельным исходом проводится комиссией в течение 15 календарных дней.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Несчастный случай, о котором не было своевременно сообщено работодателю или в результате которого нетрудоспособность у пострадавшего наступила не сразу, расследуется в пор</w:t>
      </w:r>
      <w:r>
        <w:t>ядке, установленном настоящим Кодексом, другими федеральными законами и иными нормативными правовыми актами Российской Федерации, по заявлению пострадавшего или его доверенного лица в течение одного месяца со дня поступления указанного заявления.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При необх</w:t>
      </w:r>
      <w:r>
        <w:t>одимости проведения дополнительной проверки обстоятельств несчастного случая, получения соответствующих медицинских и иных заключений указанные в настоящей статье сроки могут быть продлены председателем комиссии, но не более чем на 15 календарных дней. Есл</w:t>
      </w:r>
      <w:r>
        <w:t>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организациях, осуществляющих экспертизу, органах дознания, органах следствия или в суде, решение о прод</w:t>
      </w:r>
      <w:r>
        <w:t>лении срока расследования несчастного случая принимается по согласованию с этими организациями, органами либо с учетом принятых ими решений.</w:t>
      </w:r>
    </w:p>
    <w:p w:rsidR="00D02EEE" w:rsidRDefault="00D02EEE">
      <w:pPr>
        <w:pStyle w:val="ConsPlusNormal0"/>
        <w:jc w:val="both"/>
      </w:pPr>
    </w:p>
    <w:p w:rsidR="00D02EEE" w:rsidRDefault="001C727B">
      <w:pPr>
        <w:pStyle w:val="ConsPlusNormal0"/>
        <w:ind w:firstLine="540"/>
        <w:jc w:val="both"/>
      </w:pPr>
      <w:r>
        <w:t>Статья 229.2. Порядок проведения расследования несчастных случаев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>При расследовании каждого несчастного случая ко</w:t>
      </w:r>
      <w:r>
        <w:t>миссия (в предусмотренных настоящим Кодексом случаях государственный инспектор труда, самостоятельно проводящий расследование несчастного случая) выявляет и опрашивает очевидцев происшествия, лиц, допустивших нарушения требований охраны труда, получает нео</w:t>
      </w:r>
      <w:r>
        <w:t>бходимую информацию от работодателя (его представителя) и по возможности объяснения от пострадавшего.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По требованию комиссии (в предусмотренных настоящим Кодексом случаях государственного инспектора труда, самостоятельно проводящего расследование несчастно</w:t>
      </w:r>
      <w:r>
        <w:t>го случая) в необходимых для проведения расследования случаях работодатель за счет собственных средств обеспечивает: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выполнение технических расчетов, проведение лабораторных исследований, испытаний, других экспертных работ и привлечение в этих целях специа</w:t>
      </w:r>
      <w:r>
        <w:t>листов-экспертов;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фотографирование и (или) видеосъемку места происшествия и поврежденных объектов, составление планов, эскизов, схем, а также предоставление информации, полученной с видеокамер, видеорегистраторов и других систем наблюдения и контроля, имеющихся на месте про</w:t>
      </w:r>
      <w:r>
        <w:t>исшедшего несчастного случая;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предоставление транспорта, служебного помещения, средств связи, а также средств индивидуальной защиты для непосредственного проведения мероприятий, связанных с расследованием несчастного случая.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Материалы расследования несчаст</w:t>
      </w:r>
      <w:r>
        <w:t>ного случая включают: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приказ (распоряжение) о создании комиссии по расследованию несчастного случая, а также о внесении изменений в ее состав (при наличии);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планы, эскизы, схемы, протокол осмотра места происшествия, а при необходимости фото- и видеоматериа</w:t>
      </w:r>
      <w:r>
        <w:t>лы;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документы, характеризующие состояние рабочего места, наличие опасных и (или) вредных производственных факторов;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выписки из журналов регистрации инструктажей по охране труда и протоколов проверки знания пострадавшими требований охраны труда;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протоколы о</w:t>
      </w:r>
      <w:r>
        <w:t>просов очевидцев несчастного случая и должностных лиц, объяснения пострадавших;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экспертные заключения, результаты технических расчетов, лабораторных исследований и испытаний;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медицинское заключение о характере полученных повреждений здоровья в результате н</w:t>
      </w:r>
      <w:r>
        <w:t>есчастного случая на производстве и степени их тяжести;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медицинское заключение о возможном нахождении пострадавшего при его поступлении в медицинскую организацию в состоянии алкогольного, наркотического или иного токсического опьянения (отравления), выданн</w:t>
      </w:r>
      <w:r>
        <w:t>ое по запросу работодателя (его представителя);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копии документов, подтверждающих выдачу пострадавшему средств индивидуальной защиты в соответствии с действующими нормами;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выписки из ранее выданных работодателю и касающихся предмета расследования предписани</w:t>
      </w:r>
      <w:r>
        <w:t>й государственных инспекторов труда и должностных лиц территориального органа соответствующего федерального органа исполнительной власти, осуществляющего функции по государственному надзору в установленной сфере деятельности (если несчастный случай произош</w:t>
      </w:r>
      <w:r>
        <w:t>ел в организации или на объекте, подконтрольных этому органу), а также выписки из представлений профсоюзных инспекторов труда об устранении выявленных нарушений требований охраны труда;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решение о продлении срока расследования несчастного случая (при наличи</w:t>
      </w:r>
      <w:r>
        <w:t>и);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другие документы по усмотрению комиссии.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Конкретный перечень материалов расследования определяется председателем комиссии в зависимости от характера и обстоятельств несчастного случая.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На основании собранных материалов расследования комиссия (в предусм</w:t>
      </w:r>
      <w:r>
        <w:t>отренных настоящим Кодексом случаях государственный инспектор труда, самостоятельно проводящий расследование несчастного случая) устанавливает обстоятельства и причины несчастного случая, а также лиц, допустивших нарушения требований охраны труда, вырабаты</w:t>
      </w:r>
      <w:r>
        <w:t>вает предложения по устранению выявленных нарушений, причин несчастного случая и предупреждению аналогичных несчастных случаев, определяет, были ли действия (бездействие) пострадавшего в момент несчастного случая обусловлены трудовыми отношениями с работод</w:t>
      </w:r>
      <w:r>
        <w:t>ателем либо участием в его производственной деятельности, в необходимых случаях решает вопрос о том, каким работодателем осуществляется учет несчастного случая, квалифицирует несчастный случай как несчастный случай на производстве или как несчастный случай</w:t>
      </w:r>
      <w:r>
        <w:t>, не связанный с производством.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Расследуются в установленном порядке и по решению комиссии (в предусмотренных настоящим Кодексом случаях государственного инспектора труда, самостоятельно проводившего расследование несчастного случая) в зависимости от конкр</w:t>
      </w:r>
      <w:r>
        <w:t>етных обстоятельств могут квалифицироваться как несчастные случаи, не связанные с производством: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смерть вследствие общего заболевания или самоубийства, подтвержденная в установленном порядке соответственно медицинской организацией, органами следствия или с</w:t>
      </w:r>
      <w:r>
        <w:t>удом;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смерть или повреждение здоровья, единственной причиной которых явилось по заключению медицинской организации алкогольное, наркотическое или иное токсическое опьянение (отравление) пострадавшего, не связанное с нарушениями технологического процесса, в котор</w:t>
      </w:r>
      <w:r>
        <w:t>ом используются технические спирты, ароматические, наркотические и иные токсические вещества;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несчастный случай, происшедший при совершении пострадавшим действий (бездействия), квалифицированных правоохранительными органами как уголовно наказуемое деяние.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Несчастный случай на производстве является страховым случаем, если он произошел с застрахованным или иным лицом, подлежащим обязательному социальному страхованию от несчастных случаев на производстве и профессиональных заболеваний.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Если при расследовании н</w:t>
      </w:r>
      <w:r>
        <w:t>есчастного случая с застрахованным установлено, что грубая неосторожность застрахованного содействовала возникновению или увеличению вреда, причиненного его здоровью, с учетом заключения выборного органа первичной профсоюзной организации или иного уполномо</w:t>
      </w:r>
      <w:r>
        <w:t>ченного представительного органа работников (при наличии такого представительного органа) комиссия (в предусмотренных настоящим Кодексом случаях государственный инспектор труда, самостоятельно проводящий расследование несчастного случая) устанавливает степ</w:t>
      </w:r>
      <w:r>
        <w:t>ень вины застрахованного в процентах.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Положение об особенностях расследования несчастных случаев на производстве в отдельных отраслях и организациях, формы документов, соответствующие классификаторы, необходимые для расследования несчастных случаев на прои</w:t>
      </w:r>
      <w:r>
        <w:t>зводстве,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труда, с учетом мнения Российской трехсторонней комиссии по регулирован</w:t>
      </w:r>
      <w:r>
        <w:t>ию социально-трудовых отношений.</w:t>
      </w:r>
    </w:p>
    <w:p w:rsidR="00D02EEE" w:rsidRDefault="00D02EEE">
      <w:pPr>
        <w:pStyle w:val="ConsPlusNormal0"/>
        <w:jc w:val="both"/>
      </w:pPr>
    </w:p>
    <w:p w:rsidR="00D02EEE" w:rsidRDefault="001C727B">
      <w:pPr>
        <w:pStyle w:val="ConsPlusNormal0"/>
        <w:ind w:firstLine="540"/>
        <w:jc w:val="both"/>
      </w:pPr>
      <w:r>
        <w:t>Статья 229.3. Проведение расследования несчастных случаев государственными инспекторами труда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>При выявлении сокрытого несчастного случая государственный инспектор труда проводит расследование самостоятельно.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Государственный инспектор труда проводит дополнительное расследование в следующих случаях: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при поступлении жалобы, заявления, иного обращения пострадавшего (его законного представителя или иного доверенного лица), лица, состоявшего на иждивении погибшего в</w:t>
      </w:r>
      <w:r>
        <w:t xml:space="preserve"> результате несчастного случая, либо лица, состоявшего с ним в близком родстве или свойстве (их законного представителя или иного доверенного лица), о несогласии их с выводами комиссии по расследованию несчастного случая;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при получении сведений, объективно</w:t>
      </w:r>
      <w:r>
        <w:t xml:space="preserve"> свидетельствующих о нарушении порядка расследования.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Дополнительное расследование проводится в отношении несчастных случаев, расследованных не ранее чем за пять лет до дня наступления обстоятельств, указанных в части второй настоящей статьи.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Дополнительно</w:t>
      </w:r>
      <w:r>
        <w:t>е расследование несчастного случая проводится государственным инспектором труда в соответствии с требованиями настоящей главы.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Дополнительное расследование проводится с привлечением профсоюзного инспектора труда и представителя исполнительного органа страх</w:t>
      </w:r>
      <w:r>
        <w:t>овщика по месту регистрации работодателя в качестве страхователя.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По результатам дополнительного расследования государственный инспектор труда составляет заключение о несчастном случае на производстве и выдает предписание, обязательное для выполнения работ</w:t>
      </w:r>
      <w:r>
        <w:t>одателем (его представителем).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Государственный инспектор труда имеет право обязать работодателя (его представителя) составить новый акт о несчастном случае на производстве, если имеющийся акт оформлен с нарушениями или не соответствует материалам расследов</w:t>
      </w:r>
      <w:r>
        <w:t>ания несчастного случая. В этом случае прежний акт о несчастном случае на производстве признается утратившим силу на основании решения работодателя (его представителя) или государственного инспектора труда.</w:t>
      </w:r>
    </w:p>
    <w:p w:rsidR="00D02EEE" w:rsidRDefault="00D02EEE">
      <w:pPr>
        <w:pStyle w:val="ConsPlusNormal0"/>
        <w:jc w:val="both"/>
      </w:pPr>
    </w:p>
    <w:p w:rsidR="00D02EEE" w:rsidRDefault="001C727B">
      <w:pPr>
        <w:pStyle w:val="ConsPlusNormal0"/>
        <w:ind w:firstLine="540"/>
        <w:jc w:val="both"/>
      </w:pPr>
      <w:r>
        <w:t>Статья 230. Порядок оформления материалов рассле</w:t>
      </w:r>
      <w:r>
        <w:t>дования несчастных случаев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>По каждому несчастному случаю,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медицинским заключением, выданным в</w:t>
      </w:r>
      <w:r>
        <w:t xml:space="preserve"> порядке, установленном федеральными законами и иными нормативными правовыми актами Российской Федерации, на другую работу, потерю им трудоспособности на срок не менее одного дня либо смерть пострадавшего, оформляется акт о несчастном случае на производств</w:t>
      </w:r>
      <w:r>
        <w:t>е по установленной форме в двух экземплярах, обладающих равной юридической силой, на русском языке либо на русском языке и государственном языке республики, входящей в состав Российской Федерации.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При групповом несчастном случае на производстве акт о несча</w:t>
      </w:r>
      <w:r>
        <w:t>стном случае на производстве составляется на каждого пострадавшего отдельно.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При несчастном случае на производстве с застрахованным составляется дополнительный экземпляр акта о несчастном случае на производстве.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В акте о несчастном случае на производстве д</w:t>
      </w:r>
      <w:r>
        <w:t>олжны быть подробно изложены обстоятельства и причины несчастного случая, а также указаны лица, допустившие нарушения требований охраны труда и (или) иных федеральных законов и нормативных правовых актов, устанавливающих требования безопасности в соответст</w:t>
      </w:r>
      <w:r>
        <w:t>вующей сфере деятельности. В случае установления факта грубой неосторожности застрахованного, содействовавшей возникновению вреда или увеличению вреда, причиненного его здоровью, в акте указывается степень вины застрахованного в процентах, установленная по</w:t>
      </w:r>
      <w:r>
        <w:t xml:space="preserve"> результатам расследования несчастного случая на производстве.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После завершения расследования акт о несчастном случае на производстве подписывается всеми лицами, проводившими расследование, утверждается работодателем (его представителем) и заверяется печат</w:t>
      </w:r>
      <w:r>
        <w:t>ью (при наличии печати).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Работодатель (его представитель) в течение трех календарных дней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</w:t>
      </w:r>
      <w:r>
        <w:t xml:space="preserve"> (его законному представителю или иному доверенному лицу), а при несчастном случае на производстве со смертельным исходом - лицам, состоявшим на иждивении погибшего, либо лицам, состоявшим с ним в близком родстве или свойстве (их законному представителю ил</w:t>
      </w:r>
      <w:r>
        <w:t>и иному доверенному лицу), по их требованию. При невозможности личной передачи акта о несчастном случае на производстве в указанные сроки работодатель вправе направить акт по месту регистрации пострадавшего (его законного представителя или иного доверенног</w:t>
      </w:r>
      <w:r>
        <w:t>о лица) по почте заказным письмом с уведомлением о вручении лично адресату и описью вложения. Второй экземпляр указанного акта вместе с материалами расследования хранится в течение 45 лет работодателем (его представителем), осуществляющим по решению комисс</w:t>
      </w:r>
      <w:r>
        <w:t>ии учет данного несчастного случая на производстве. При страховых случаях третий экземпляр акта о несчастном случае на производстве и копии материалов расследования работодатель (его представитель) в течение трех календарных дней после завершения расследов</w:t>
      </w:r>
      <w:r>
        <w:t>ания несчастного случая на производстве направляет в исполнительный орган страховщика по месту регистрации работодателя в качестве страхователя.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При несчастном случае на производстве, происшедшем с лицом, направленным для выполнения работы к другому работо</w:t>
      </w:r>
      <w:r>
        <w:t>дателю и участвовавшим в его производственной деятельности (часть пятая статьи 229 настоящего Кодекса), работодатель (его представитель), у которого произошел несчастный случай, направляет копию акта о несчастном случае на производстве и копии материалов р</w:t>
      </w:r>
      <w:r>
        <w:t>асследования по месту основной работы (учебы, службы) пострадавшего.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По результатам расследования несчастного случая, квалифицированного как несчастный случай, не связанный с производством, в том числе группового несчастного случая, тяжелого несчастного сл</w:t>
      </w:r>
      <w:r>
        <w:t>учая или несчастного случая со смертельным исходом, комиссия (в предусмотренных настоящим Кодексом случаях государственный инспектор труда, самостоятельно проводивший расследование несчастного случая) составляет акт о расследовании соответствующего несчаст</w:t>
      </w:r>
      <w:r>
        <w:t>ного случая по установленной форме в двух экземплярах, обладающих равной юридической силой, которые подписываются всеми лицами, проводившими расследование.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Результаты расследования несчастного случая на производстве рассматриваются работодателем (его предс</w:t>
      </w:r>
      <w:r>
        <w:t>тавителем) с участием выборного органа первичной профсоюзной организации или иного уполномоченного представительного органа работников (при наличии такого представительного органа) для принятия мер, направленных на предупреждение несчастных случаев на прои</w:t>
      </w:r>
      <w:r>
        <w:t>зводстве.</w:t>
      </w:r>
    </w:p>
    <w:p w:rsidR="00D02EEE" w:rsidRDefault="00D02EEE">
      <w:pPr>
        <w:pStyle w:val="ConsPlusNormal0"/>
        <w:jc w:val="both"/>
      </w:pPr>
    </w:p>
    <w:p w:rsidR="00D02EEE" w:rsidRDefault="001C727B">
      <w:pPr>
        <w:pStyle w:val="ConsPlusNormal0"/>
        <w:ind w:firstLine="540"/>
        <w:jc w:val="both"/>
      </w:pPr>
      <w:r>
        <w:t>Статья 230.1. Порядок регистрации и учета несчастных случаев на производстве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>Каждый оформленный в установленном порядке несчастный случай на производстве регистрируется работодателем (его представителем), осуществляющим в соответствии с решение</w:t>
      </w:r>
      <w:r>
        <w:t>м комиссии (в предусмотренных настоящим Кодексом случаях государственного инспектора труда, самостоятельно проводившего расследование несчастного случая на производстве) его учет, в журнале регистрации несчастных случаев на производстве по установленной фо</w:t>
      </w:r>
      <w:r>
        <w:t>рме.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Один экземпляр акта о расследовании группового несчастного случая на производстве, тяжелого несчастного случая на производстве, несчастного случая на производстве со смертельным исходом вместе с копиями материалов расследования, включая копии актов о несча</w:t>
      </w:r>
      <w:r>
        <w:t>стном случае на производстве на каждого пострадавшего, председателем комиссии (в предусмотренных настоящим Кодексом случаях государственным инспектором труда, самостоятельно проводившим расследование несчастного случая) в течение трех календарных дней посл</w:t>
      </w:r>
      <w:r>
        <w:t>е представления работодателю направляется в прокуратуру, в которую сообщалось о данном несчастном случае. Второй экземпляр указанного акта вместе с материалами расследования хранится в течение 45 лет работодателем (его представителем), осуществляющим по ре</w:t>
      </w:r>
      <w:r>
        <w:t>шению комиссии учет данного несчастного случая на производстве. Копии указанного акта вместе с копиями материалов расследования направляются в государственную инспекцию труда и территориальный орган соответствующего федерального органа исполнительной власт</w:t>
      </w:r>
      <w:r>
        <w:t>и, осуществляющего государственный контроль (надзор) в установленной сфере деятельности, - по несчастным случаям на производстве, происшедшим в организациях или на объектах, подконтрольных этому органу, а при страховом случае - также в исполнительный орган</w:t>
      </w:r>
      <w:r>
        <w:t xml:space="preserve"> страховщика по месту регистрации работодателя в качестве страхователя.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Копии актов о расследовании несчастных случаев на производстве (в том числе групповых), в результате которых один или несколько пострадавших получили тяжелые повреждения здоровья, либо</w:t>
      </w:r>
      <w:r>
        <w:t xml:space="preserve"> несчастных случаев на производстве (в том числе групповых) со смертельным исходом вместе с копиями актов о несчастном случае на производстве на каждого пострадавшего направляются председателем комиссии (в предусмотренных настоящим Кодексом случаях государ</w:t>
      </w:r>
      <w:r>
        <w:t>ственным инспектором труда, самостоятельно проводившим расследование несчастного случая на производстве) в федеральный орган исполнительной власти, уполномоченный на осуществление федерального государственного контроля (надзора) за соблюдением трудового за</w:t>
      </w:r>
      <w:r>
        <w:t>конодательства и иных нормативных правовых актов, содержащих нормы трудового права, в орган исполнительной власти субъекта Российской Федерации в области охраны труда и соответствующее территориальное объединение организаций профессиональных союзов для ана</w:t>
      </w:r>
      <w:r>
        <w:t>лиза состояния и причин производственного травматизма в Российской Федерации и разработки предложений по его профилактике.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По окончании периода временной нетрудоспособности пострадавшего работодатель (его представитель) обязан направить в государственную и</w:t>
      </w:r>
      <w:r>
        <w:t>нспекцию труда, а в необходимых случаях - в территориальный орган соответствующего федерального органа исполнительной власти, осуществляющего государственный контроль (надзор) в установленной сфере деятельности, в которые сообщалось о несчастном случае, со</w:t>
      </w:r>
      <w:r>
        <w:t>общение по установленной форме о последствиях несчастного случая на производстве и мерах, принятых в целях предупреждения несчастных случаев на производстве.</w:t>
      </w:r>
    </w:p>
    <w:p w:rsidR="00D02EEE" w:rsidRDefault="00D02EEE">
      <w:pPr>
        <w:pStyle w:val="ConsPlusNormal0"/>
        <w:jc w:val="both"/>
      </w:pPr>
    </w:p>
    <w:p w:rsidR="00D02EEE" w:rsidRDefault="001C727B">
      <w:pPr>
        <w:pStyle w:val="ConsPlusNormal0"/>
        <w:ind w:firstLine="540"/>
        <w:jc w:val="both"/>
      </w:pPr>
      <w:r>
        <w:t>Статья 231. Рассмотрение разногласий по вопросам расследования, оформления и учета несчастных слу</w:t>
      </w:r>
      <w:r>
        <w:t>чаев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>Разногласия по вопросам расследования, оформления и учета несчастных случаев, непризнания работодателем (его представителем) факта несчастного случая, отказа в проведении расследования несчастного случая и составлении соответствующего акта, несогласи</w:t>
      </w:r>
      <w:r>
        <w:t>я пострадавшего (его законного представителя или иного доверенного лица), а при несчастных случаях со смертельным исходом - лиц, состоявших на иждивении погибшего в результате несчастного случая, либо лиц, состоявших с ним в близком родстве или свойстве (и</w:t>
      </w:r>
      <w:r>
        <w:t>х законного представителя или иного доверенного лица), с содержанием акта о несчастном случае рассматриваются федеральным органом исполнительной власти, уполномоченным на осуществление федерального государственного контроля (надзора) за соблюдением трудово</w:t>
      </w:r>
      <w:r>
        <w:t>го законодательства и иных нормативных правовых актов, содержащих нормы трудового права, и его территориальными органами, решения которых могут быть обжалованы в суд. В этих случаях подача жалобы не является основанием для невыполнения работодателем (его п</w:t>
      </w:r>
      <w:r>
        <w:t>редставителем) решений государственного инспектора труда.";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 xml:space="preserve">26) </w:t>
      </w:r>
      <w:hyperlink r:id="rId45" w:tooltip="&quot;Трудовой кодекс Российской Федерации&quot; от 30.12.2001 N 197-ФЗ (ред. от 22.11.2021) (с изм. и доп., вступ. в силу с 30.11.2021) ------------ Недействующая редакция {КонсультантПлюс}">
        <w:r>
          <w:rPr>
            <w:color w:val="0000FF"/>
          </w:rPr>
          <w:t>статью 253</w:t>
        </w:r>
      </w:hyperlink>
      <w:r>
        <w:t xml:space="preserve"> изложить в следующей редакции: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>"Статья 253. Обеспечение охраны здоровья женщин на отдельных работах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>Обеспечение охраны здоровья же</w:t>
      </w:r>
      <w:r>
        <w:t>нщин осуществляется путем ограничения применения их труда на работах с вредными и (или) опасными условиями труда, а также на подземных работах (за исключением нефизических работ, работ по санитарному и бытовому обслуживанию, обучения и прохождения стажиров</w:t>
      </w:r>
      <w:r>
        <w:t>ки).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Ограничивается применение труда женщин на работах, связанных с подъемом и перемещением вручную тяжестей, превышающих предельно допустимые для них нормы.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Перечни производств, работ и должностей с вредными и (или) опасными условиями труда, на которых ог</w:t>
      </w:r>
      <w:r>
        <w:t>раничивается применение труда женщин, и предельно допустимые нормы нагрузок для женщин при подъеме и перемещении тяжестей вручную утверждаются федеральным органом исполнительной власти, осуществляющим функции по выработке и реализации государственной полит</w:t>
      </w:r>
      <w:r>
        <w:t>ики и нормативно-правовому регулированию в сфере труда, с учетом мнения Российской трехсторонней комиссии по регулированию социально-трудовых отношений.".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Title0"/>
        <w:ind w:firstLine="540"/>
        <w:jc w:val="both"/>
        <w:outlineLvl w:val="0"/>
      </w:pPr>
      <w:r>
        <w:t>Статья 2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ind w:firstLine="540"/>
        <w:jc w:val="both"/>
      </w:pPr>
      <w:r>
        <w:t>1. Настоящий Федеральный закон вступает в силу с 1 марта 2022 года.</w:t>
      </w:r>
    </w:p>
    <w:p w:rsidR="00D02EEE" w:rsidRDefault="001C727B">
      <w:pPr>
        <w:pStyle w:val="ConsPlusNormal0"/>
        <w:spacing w:before="240"/>
        <w:ind w:firstLine="540"/>
        <w:jc w:val="both"/>
      </w:pPr>
      <w:r>
        <w:t>2. В целях обеспечения</w:t>
      </w:r>
      <w:r>
        <w:t xml:space="preserve"> работников средствами индивидуальной защиты, а также смывающими средствами работодатели вправе использовать типовые нормы, изданные в установленном порядке до дня вступления в силу настоящего Федерального закона, но не позднее 31 декабря 2024 года.</w:t>
      </w:r>
    </w:p>
    <w:p w:rsidR="00D02EEE" w:rsidRDefault="00D02EEE">
      <w:pPr>
        <w:pStyle w:val="ConsPlusNormal0"/>
        <w:ind w:firstLine="540"/>
        <w:jc w:val="both"/>
      </w:pPr>
    </w:p>
    <w:p w:rsidR="00D02EEE" w:rsidRDefault="001C727B">
      <w:pPr>
        <w:pStyle w:val="ConsPlusNormal0"/>
        <w:jc w:val="right"/>
      </w:pPr>
      <w:r>
        <w:t>Прези</w:t>
      </w:r>
      <w:r>
        <w:t>дент</w:t>
      </w:r>
    </w:p>
    <w:p w:rsidR="00D02EEE" w:rsidRDefault="001C727B">
      <w:pPr>
        <w:pStyle w:val="ConsPlusNormal0"/>
        <w:jc w:val="right"/>
      </w:pPr>
      <w:r>
        <w:t>Российской Федерации</w:t>
      </w:r>
    </w:p>
    <w:p w:rsidR="00D02EEE" w:rsidRDefault="001C727B">
      <w:pPr>
        <w:pStyle w:val="ConsPlusNormal0"/>
        <w:jc w:val="right"/>
      </w:pPr>
      <w:r>
        <w:t>В.ПУТИН</w:t>
      </w:r>
    </w:p>
    <w:p w:rsidR="00D02EEE" w:rsidRDefault="001C727B">
      <w:pPr>
        <w:pStyle w:val="ConsPlusNormal0"/>
      </w:pPr>
      <w:r>
        <w:t>Москва, Кремль</w:t>
      </w:r>
    </w:p>
    <w:p w:rsidR="00D02EEE" w:rsidRDefault="001C727B">
      <w:pPr>
        <w:pStyle w:val="ConsPlusNormal0"/>
        <w:spacing w:before="240"/>
      </w:pPr>
      <w:r>
        <w:t>2 июля 2021 года</w:t>
      </w:r>
    </w:p>
    <w:p w:rsidR="00D02EEE" w:rsidRDefault="001C727B">
      <w:pPr>
        <w:pStyle w:val="ConsPlusNormal0"/>
        <w:spacing w:before="240"/>
      </w:pPr>
      <w:r>
        <w:t>N 311-ФЗ</w:t>
      </w:r>
    </w:p>
    <w:p w:rsidR="00D02EEE" w:rsidRDefault="00D02EEE">
      <w:pPr>
        <w:pStyle w:val="ConsPlusNormal0"/>
        <w:jc w:val="both"/>
      </w:pPr>
    </w:p>
    <w:p w:rsidR="00D02EEE" w:rsidRDefault="00D02EEE">
      <w:pPr>
        <w:pStyle w:val="ConsPlusNormal0"/>
        <w:jc w:val="both"/>
      </w:pPr>
    </w:p>
    <w:p w:rsidR="00D02EEE" w:rsidRDefault="00D02EE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02EEE">
      <w:headerReference w:type="default" r:id="rId46"/>
      <w:footerReference w:type="default" r:id="rId47"/>
      <w:headerReference w:type="first" r:id="rId48"/>
      <w:footerReference w:type="first" r:id="rId4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C727B">
      <w:r>
        <w:separator/>
      </w:r>
    </w:p>
  </w:endnote>
  <w:endnote w:type="continuationSeparator" w:id="0">
    <w:p w:rsidR="00000000" w:rsidRDefault="001C7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EEE" w:rsidRDefault="00D02EE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02EE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02EEE" w:rsidRDefault="001C727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02EEE" w:rsidRDefault="001C727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02EEE" w:rsidRDefault="001C727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43</w:t>
          </w:r>
          <w:r>
            <w:fldChar w:fldCharType="end"/>
          </w:r>
        </w:p>
      </w:tc>
    </w:tr>
  </w:tbl>
  <w:p w:rsidR="00D02EEE" w:rsidRDefault="001C727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EEE" w:rsidRDefault="00D02EE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02EE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02EEE" w:rsidRDefault="001C727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02EEE" w:rsidRDefault="001C727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02EEE" w:rsidRDefault="001C727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43</w:t>
          </w:r>
          <w:r>
            <w:fldChar w:fldCharType="end"/>
          </w:r>
        </w:p>
      </w:tc>
    </w:tr>
  </w:tbl>
  <w:p w:rsidR="00D02EEE" w:rsidRDefault="001C727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C727B">
      <w:r>
        <w:separator/>
      </w:r>
    </w:p>
  </w:footnote>
  <w:footnote w:type="continuationSeparator" w:id="0">
    <w:p w:rsidR="00000000" w:rsidRDefault="001C7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D02EE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02EEE" w:rsidRDefault="001C727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02.07.2021 N 311-ФЗ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Трудовой кодекс Российской Федерации"</w:t>
          </w:r>
        </w:p>
      </w:tc>
      <w:tc>
        <w:tcPr>
          <w:tcW w:w="2300" w:type="pct"/>
          <w:vAlign w:val="center"/>
        </w:tcPr>
        <w:p w:rsidR="00D02EEE" w:rsidRDefault="001C727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26.08.2025</w:t>
          </w:r>
        </w:p>
      </w:tc>
    </w:tr>
  </w:tbl>
  <w:p w:rsidR="00D02EEE" w:rsidRDefault="00D02EE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02EEE" w:rsidRDefault="00D02EEE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D02EE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02EEE" w:rsidRDefault="001C727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02.07.2021 N 311-ФЗ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Трудовой кодекс Российской </w:t>
          </w:r>
          <w:r>
            <w:rPr>
              <w:rFonts w:ascii="Tahoma" w:hAnsi="Tahoma" w:cs="Tahoma"/>
              <w:sz w:val="16"/>
              <w:szCs w:val="16"/>
            </w:rPr>
            <w:t>Федерации"</w:t>
          </w:r>
        </w:p>
      </w:tc>
      <w:tc>
        <w:tcPr>
          <w:tcW w:w="2300" w:type="pct"/>
          <w:vAlign w:val="center"/>
        </w:tcPr>
        <w:p w:rsidR="00D02EEE" w:rsidRDefault="001C727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26.08.2025</w:t>
          </w:r>
        </w:p>
      </w:tc>
    </w:tr>
  </w:tbl>
  <w:p w:rsidR="00D02EEE" w:rsidRDefault="00D02EE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02EEE" w:rsidRDefault="00D02EE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EEE"/>
    <w:rsid w:val="001C727B"/>
    <w:rsid w:val="00D0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5E9BA2-57AF-407A-9EB5-0B4C2FCD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00792&amp;date=26.08.2025&amp;dst=467&amp;field=134" TargetMode="External"/><Relationship Id="rId18" Type="http://schemas.openxmlformats.org/officeDocument/2006/relationships/hyperlink" Target="https://login.consultant.ru/link/?req=doc&amp;base=LAW&amp;n=400792&amp;date=26.08.2025&amp;dst=102451&amp;field=134" TargetMode="External"/><Relationship Id="rId26" Type="http://schemas.openxmlformats.org/officeDocument/2006/relationships/hyperlink" Target="https://login.consultant.ru/link/?req=doc&amp;base=LAW&amp;n=400792&amp;date=26.08.2025&amp;dst=101309&amp;field=134" TargetMode="External"/><Relationship Id="rId39" Type="http://schemas.openxmlformats.org/officeDocument/2006/relationships/hyperlink" Target="https://login.consultant.ru/link/?req=doc&amp;base=LAW&amp;n=400792&amp;date=26.08.2025&amp;dst=101343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00792&amp;date=26.08.2025&amp;dst=101259&amp;field=134" TargetMode="External"/><Relationship Id="rId34" Type="http://schemas.openxmlformats.org/officeDocument/2006/relationships/hyperlink" Target="https://login.consultant.ru/link/?req=doc&amp;base=LAW&amp;n=400792&amp;date=26.08.2025&amp;dst=883&amp;field=134" TargetMode="External"/><Relationship Id="rId42" Type="http://schemas.openxmlformats.org/officeDocument/2006/relationships/hyperlink" Target="https://login.consultant.ru/link/?req=doc&amp;base=LAW&amp;n=400792&amp;date=26.08.2025&amp;dst=1963&amp;field=134" TargetMode="External"/><Relationship Id="rId47" Type="http://schemas.openxmlformats.org/officeDocument/2006/relationships/footer" Target="footer1.xml"/><Relationship Id="rId50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00792&amp;date=26.08.2025&amp;dst=100187&amp;field=134" TargetMode="External"/><Relationship Id="rId17" Type="http://schemas.openxmlformats.org/officeDocument/2006/relationships/hyperlink" Target="https://login.consultant.ru/link/?req=doc&amp;base=LAW&amp;n=400792&amp;date=26.08.2025&amp;dst=730&amp;field=134" TargetMode="External"/><Relationship Id="rId25" Type="http://schemas.openxmlformats.org/officeDocument/2006/relationships/hyperlink" Target="https://login.consultant.ru/link/?req=doc&amp;base=LAW&amp;n=400792&amp;date=26.08.2025&amp;dst=101284&amp;field=134" TargetMode="External"/><Relationship Id="rId33" Type="http://schemas.openxmlformats.org/officeDocument/2006/relationships/hyperlink" Target="https://login.consultant.ru/link/?req=doc&amp;base=LAW&amp;n=400792&amp;date=26.08.2025&amp;dst=101330&amp;field=134" TargetMode="External"/><Relationship Id="rId38" Type="http://schemas.openxmlformats.org/officeDocument/2006/relationships/hyperlink" Target="https://login.consultant.ru/link/?req=doc&amp;base=LAW&amp;n=400792&amp;date=26.08.2025&amp;dst=101340&amp;field=134" TargetMode="External"/><Relationship Id="rId46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00792&amp;date=26.08.2025&amp;dst=1762&amp;field=134" TargetMode="External"/><Relationship Id="rId20" Type="http://schemas.openxmlformats.org/officeDocument/2006/relationships/hyperlink" Target="https://login.consultant.ru/link/?req=doc&amp;base=LAW&amp;n=400792&amp;date=26.08.2025" TargetMode="External"/><Relationship Id="rId29" Type="http://schemas.openxmlformats.org/officeDocument/2006/relationships/hyperlink" Target="https://login.consultant.ru/link/?req=doc&amp;base=LAW&amp;n=400792&amp;date=26.08.2025&amp;dst=101315&amp;field=134" TargetMode="External"/><Relationship Id="rId41" Type="http://schemas.openxmlformats.org/officeDocument/2006/relationships/hyperlink" Target="https://login.consultant.ru/link/?req=doc&amp;base=LAW&amp;n=400792&amp;date=26.08.2025&amp;dst=1963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00792&amp;date=26.08.2025&amp;dst=195&amp;field=134" TargetMode="External"/><Relationship Id="rId24" Type="http://schemas.openxmlformats.org/officeDocument/2006/relationships/hyperlink" Target="https://login.consultant.ru/link/?req=doc&amp;base=LAW&amp;n=400792&amp;date=26.08.2025" TargetMode="External"/><Relationship Id="rId32" Type="http://schemas.openxmlformats.org/officeDocument/2006/relationships/hyperlink" Target="https://login.consultant.ru/link/?req=doc&amp;base=LAW&amp;n=400792&amp;date=26.08.2025&amp;dst=101329&amp;field=134" TargetMode="External"/><Relationship Id="rId37" Type="http://schemas.openxmlformats.org/officeDocument/2006/relationships/hyperlink" Target="https://login.consultant.ru/link/?req=doc&amp;base=LAW&amp;n=400792&amp;date=26.08.2025&amp;dst=101335&amp;field=134" TargetMode="External"/><Relationship Id="rId40" Type="http://schemas.openxmlformats.org/officeDocument/2006/relationships/hyperlink" Target="https://login.consultant.ru/link/?req=doc&amp;base=LAW&amp;n=400792&amp;date=26.08.2025&amp;dst=903&amp;field=134" TargetMode="External"/><Relationship Id="rId45" Type="http://schemas.openxmlformats.org/officeDocument/2006/relationships/hyperlink" Target="https://login.consultant.ru/link/?req=doc&amp;base=LAW&amp;n=400792&amp;date=26.08.2025&amp;dst=101600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00792&amp;date=26.08.2025&amp;dst=472&amp;field=134" TargetMode="External"/><Relationship Id="rId23" Type="http://schemas.openxmlformats.org/officeDocument/2006/relationships/hyperlink" Target="https://login.consultant.ru/link/?req=doc&amp;base=LAW&amp;n=400792&amp;date=26.08.2025&amp;dst=101280&amp;field=134" TargetMode="External"/><Relationship Id="rId28" Type="http://schemas.openxmlformats.org/officeDocument/2006/relationships/hyperlink" Target="https://login.consultant.ru/link/?req=doc&amp;base=LAW&amp;n=400792&amp;date=26.08.2025" TargetMode="External"/><Relationship Id="rId36" Type="http://schemas.openxmlformats.org/officeDocument/2006/relationships/hyperlink" Target="https://login.consultant.ru/link/?req=doc&amp;base=LAW&amp;n=400792&amp;date=26.08.2025" TargetMode="External"/><Relationship Id="rId49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400792&amp;date=26.08.2025&amp;dst=100187&amp;field=134" TargetMode="External"/><Relationship Id="rId19" Type="http://schemas.openxmlformats.org/officeDocument/2006/relationships/hyperlink" Target="https://login.consultant.ru/link/?req=doc&amp;base=LAW&amp;n=400792&amp;date=26.08.2025&amp;dst=101249&amp;field=134" TargetMode="External"/><Relationship Id="rId31" Type="http://schemas.openxmlformats.org/officeDocument/2006/relationships/hyperlink" Target="https://login.consultant.ru/link/?req=doc&amp;base=LAW&amp;n=400792&amp;date=26.08.2025&amp;dst=872&amp;field=134" TargetMode="External"/><Relationship Id="rId44" Type="http://schemas.openxmlformats.org/officeDocument/2006/relationships/hyperlink" Target="https://login.consultant.ru/link/?req=doc&amp;base=LAW&amp;n=400792&amp;date=26.08.2025&amp;dst=1031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00792&amp;date=26.08.2025" TargetMode="External"/><Relationship Id="rId14" Type="http://schemas.openxmlformats.org/officeDocument/2006/relationships/hyperlink" Target="https://login.consultant.ru/link/?req=doc&amp;base=LAW&amp;n=400792&amp;date=26.08.2025&amp;dst=467&amp;field=134" TargetMode="External"/><Relationship Id="rId22" Type="http://schemas.openxmlformats.org/officeDocument/2006/relationships/hyperlink" Target="https://login.consultant.ru/link/?req=doc&amp;base=LAW&amp;n=400792&amp;date=26.08.2025&amp;dst=101279&amp;field=134" TargetMode="External"/><Relationship Id="rId27" Type="http://schemas.openxmlformats.org/officeDocument/2006/relationships/hyperlink" Target="https://login.consultant.ru/link/?req=doc&amp;base=LAW&amp;n=400792&amp;date=26.08.2025" TargetMode="External"/><Relationship Id="rId30" Type="http://schemas.openxmlformats.org/officeDocument/2006/relationships/hyperlink" Target="https://login.consultant.ru/link/?req=doc&amp;base=LAW&amp;n=400792&amp;date=26.08.2025" TargetMode="External"/><Relationship Id="rId35" Type="http://schemas.openxmlformats.org/officeDocument/2006/relationships/hyperlink" Target="https://login.consultant.ru/link/?req=doc&amp;base=LAW&amp;n=400792&amp;date=26.08.2025" TargetMode="External"/><Relationship Id="rId43" Type="http://schemas.openxmlformats.org/officeDocument/2006/relationships/hyperlink" Target="https://login.consultant.ru/link/?req=doc&amp;base=LAW&amp;n=400792&amp;date=26.08.2025&amp;dst=101387&amp;field=134" TargetMode="External"/><Relationship Id="rId48" Type="http://schemas.openxmlformats.org/officeDocument/2006/relationships/header" Target="header2.xml"/><Relationship Id="rId8" Type="http://schemas.openxmlformats.org/officeDocument/2006/relationships/hyperlink" Target="https://www.consultant.ru" TargetMode="External"/><Relationship Id="rId51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18454</Words>
  <Characters>105190</Characters>
  <Application>Microsoft Office Word</Application>
  <DocSecurity>0</DocSecurity>
  <Lines>876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02.07.2021 N 311-ФЗ
"О внесении изменений в Трудовой кодекс Российской Федерации"</vt:lpstr>
    </vt:vector>
  </TitlesOfParts>
  <Company>КонсультантПлюс Версия 4024.00.50</Company>
  <LinksUpToDate>false</LinksUpToDate>
  <CharactersWithSpaces>123398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02.07.2021 N 311-ФЗ
"О внесении изменений в Трудовой кодекс Российской Федерации"</dc:title>
  <dc:creator>User</dc:creator>
  <cp:lastModifiedBy>User</cp:lastModifiedBy>
  <cp:revision>2</cp:revision>
  <dcterms:created xsi:type="dcterms:W3CDTF">2025-08-26T10:14:00Z</dcterms:created>
  <dcterms:modified xsi:type="dcterms:W3CDTF">2025-08-26T10:14:00Z</dcterms:modified>
</cp:coreProperties>
</file>